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78B16A1" w14:textId="601641DC" w:rsidR="00EB0CBC" w:rsidRPr="001413DD" w:rsidRDefault="00EB0CBC" w:rsidP="004654BD">
      <w:pPr>
        <w:spacing w:after="0" w:line="240" w:lineRule="auto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1413DD">
        <w:rPr>
          <w:rFonts w:cstheme="minorHAnsi"/>
          <w:b/>
          <w:bCs/>
          <w:color w:val="AF161E"/>
          <w:sz w:val="44"/>
          <w:szCs w:val="20"/>
          <w:lang w:val="en-GB"/>
        </w:rPr>
        <w:t>DRC</w:t>
      </w:r>
    </w:p>
    <w:p w14:paraId="3480D6D6" w14:textId="4A5E4596" w:rsidR="00D53897" w:rsidRPr="00CB2E91" w:rsidRDefault="00162A91" w:rsidP="004654BD">
      <w:pPr>
        <w:spacing w:after="0" w:line="240" w:lineRule="auto"/>
        <w:jc w:val="center"/>
        <w:rPr>
          <w:rFonts w:cstheme="minorHAnsi"/>
          <w:b/>
          <w:bCs/>
          <w:color w:val="AF161E"/>
          <w:sz w:val="44"/>
          <w:szCs w:val="20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Terms of Reference (TOR)</w:t>
      </w:r>
      <w:r w:rsidR="004A062F" w:rsidRPr="00CB2E91">
        <w:rPr>
          <w:rFonts w:cstheme="minorHAnsi"/>
          <w:b/>
          <w:bCs/>
          <w:color w:val="AF161E"/>
          <w:sz w:val="44"/>
          <w:szCs w:val="20"/>
          <w:lang w:val="en-GB"/>
        </w:rPr>
        <w:t xml:space="preserve"> </w:t>
      </w:r>
    </w:p>
    <w:p w14:paraId="5C823F97" w14:textId="2696AA8A" w:rsidR="00162A91" w:rsidRPr="00CB2E91" w:rsidRDefault="00162A91" w:rsidP="004654BD">
      <w:pPr>
        <w:spacing w:after="0" w:line="240" w:lineRule="auto"/>
        <w:jc w:val="center"/>
        <w:rPr>
          <w:rFonts w:cstheme="minorHAnsi"/>
          <w:b/>
          <w:bCs/>
          <w:color w:val="AF161E"/>
          <w:sz w:val="52"/>
          <w:szCs w:val="56"/>
          <w:lang w:val="en-GB"/>
        </w:rPr>
      </w:pPr>
      <w:r w:rsidRPr="00CB2E91">
        <w:rPr>
          <w:rFonts w:cstheme="minorHAnsi"/>
          <w:b/>
          <w:bCs/>
          <w:color w:val="AF161E"/>
          <w:sz w:val="44"/>
          <w:szCs w:val="20"/>
          <w:lang w:val="en-GB"/>
        </w:rPr>
        <w:t>for</w:t>
      </w:r>
    </w:p>
    <w:p w14:paraId="4F4E7472" w14:textId="73048775" w:rsidR="00162A91" w:rsidRPr="001413DD" w:rsidRDefault="00C75BDF" w:rsidP="004654BD">
      <w:pPr>
        <w:spacing w:after="0" w:line="240" w:lineRule="auto"/>
        <w:jc w:val="center"/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</w:pPr>
      <w:r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  <w:t xml:space="preserve">Training </w:t>
      </w:r>
      <w:r w:rsidR="0040625C"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  <w:t>Package</w:t>
      </w:r>
      <w:r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  <w:t xml:space="preserve"> </w:t>
      </w:r>
      <w:r w:rsidR="00CC270C"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  <w:t>on</w:t>
      </w:r>
      <w:r>
        <w:rPr>
          <w:rFonts w:cstheme="minorHAnsi"/>
          <w:b/>
          <w:bCs/>
          <w:i/>
          <w:iCs/>
          <w:color w:val="AF161E"/>
          <w:sz w:val="52"/>
          <w:szCs w:val="48"/>
          <w:lang w:val="en-GB"/>
        </w:rPr>
        <w:t xml:space="preserve"> Joint Protection Analysis Consultancy </w:t>
      </w:r>
    </w:p>
    <w:tbl>
      <w:tblPr>
        <w:tblStyle w:val="TableGrid"/>
        <w:tblW w:w="9720" w:type="dxa"/>
        <w:tblLook w:val="04A0" w:firstRow="1" w:lastRow="0" w:firstColumn="1" w:lastColumn="0" w:noHBand="0" w:noVBand="1"/>
      </w:tblPr>
      <w:tblGrid>
        <w:gridCol w:w="9720"/>
      </w:tblGrid>
      <w:tr w:rsidR="00D53897" w:rsidRPr="0042791D" w14:paraId="4630F87B" w14:textId="77777777" w:rsidTr="00162A91">
        <w:trPr>
          <w:trHeight w:val="68"/>
        </w:trPr>
        <w:tc>
          <w:tcPr>
            <w:tcW w:w="9720" w:type="dxa"/>
            <w:tcBorders>
              <w:top w:val="nil"/>
              <w:left w:val="nil"/>
              <w:bottom w:val="nil"/>
              <w:right w:val="nil"/>
            </w:tcBorders>
            <w:shd w:val="clear" w:color="auto" w:fill="AF161E"/>
          </w:tcPr>
          <w:p w14:paraId="5F727CF7" w14:textId="3405AA1F" w:rsidR="00D53897" w:rsidRPr="00CB2E91" w:rsidRDefault="00D53897" w:rsidP="004654BD">
            <w:pPr>
              <w:spacing w:after="0" w:line="240" w:lineRule="auto"/>
              <w:rPr>
                <w:rFonts w:cstheme="minorHAnsi"/>
                <w:sz w:val="6"/>
                <w:szCs w:val="6"/>
                <w:lang w:val="en-GB"/>
              </w:rPr>
            </w:pPr>
          </w:p>
        </w:tc>
      </w:tr>
    </w:tbl>
    <w:p w14:paraId="430C5761" w14:textId="5367300B" w:rsidR="00D53897" w:rsidRPr="00CB2E91" w:rsidRDefault="00D53897" w:rsidP="004654BD">
      <w:pPr>
        <w:spacing w:after="0" w:line="240" w:lineRule="auto"/>
        <w:rPr>
          <w:rFonts w:cstheme="minorHAnsi"/>
          <w:lang w:val="en-GB"/>
        </w:rPr>
      </w:pPr>
    </w:p>
    <w:p w14:paraId="54E098B6" w14:textId="77777777" w:rsidR="00162A91" w:rsidRPr="00CB2E91" w:rsidRDefault="00162A91" w:rsidP="004654BD">
      <w:pPr>
        <w:spacing w:after="0" w:line="240" w:lineRule="auto"/>
        <w:rPr>
          <w:rFonts w:cstheme="minorHAnsi"/>
          <w:lang w:val="en-GB"/>
        </w:rPr>
      </w:pPr>
    </w:p>
    <w:p w14:paraId="76CC3422" w14:textId="234A8954" w:rsidR="00922C4B" w:rsidRPr="00CB2E91" w:rsidRDefault="00162A91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Who is 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the Danish Refugee 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C</w:t>
      </w:r>
      <w:r w:rsidR="00F763F6"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ouncil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?</w:t>
      </w:r>
    </w:p>
    <w:p w14:paraId="067FACB3" w14:textId="3F896C79" w:rsidR="00974E60" w:rsidRDefault="219A56BC" w:rsidP="7B25FE16">
      <w:pPr>
        <w:spacing w:after="0" w:line="240" w:lineRule="auto"/>
        <w:jc w:val="both"/>
        <w:rPr>
          <w:lang w:val="en-GB"/>
        </w:rPr>
      </w:pPr>
      <w:r w:rsidRPr="7B25FE16">
        <w:rPr>
          <w:lang w:val="en-GB"/>
        </w:rPr>
        <w:t xml:space="preserve">Founded in 1956, the Danish Refugee Council (DRC) is a leading international NGO and one of the few with a specific expertise in forced displacement. </w:t>
      </w:r>
      <w:r w:rsidR="4B5620FD" w:rsidRPr="7B25FE16">
        <w:rPr>
          <w:lang w:val="en-GB"/>
        </w:rPr>
        <w:t xml:space="preserve">Active </w:t>
      </w:r>
      <w:r w:rsidR="59DD32C9" w:rsidRPr="7B25FE16">
        <w:rPr>
          <w:lang w:val="en-GB"/>
        </w:rPr>
        <w:t>in 40</w:t>
      </w:r>
      <w:r w:rsidRPr="7B25FE16">
        <w:rPr>
          <w:lang w:val="en-GB"/>
        </w:rPr>
        <w:t xml:space="preserve"> countries </w:t>
      </w:r>
      <w:r w:rsidR="20884107" w:rsidRPr="7B25FE16">
        <w:rPr>
          <w:lang w:val="en-GB"/>
        </w:rPr>
        <w:t xml:space="preserve">with </w:t>
      </w:r>
      <w:r w:rsidRPr="7B25FE16">
        <w:rPr>
          <w:lang w:val="en-GB"/>
        </w:rPr>
        <w:t xml:space="preserve">9,000 employees </w:t>
      </w:r>
      <w:r w:rsidR="47E05045" w:rsidRPr="7B25FE16">
        <w:rPr>
          <w:lang w:val="en-GB"/>
        </w:rPr>
        <w:t>and supported</w:t>
      </w:r>
      <w:r w:rsidRPr="7B25FE16">
        <w:rPr>
          <w:lang w:val="en-GB"/>
        </w:rPr>
        <w:t xml:space="preserve"> by 7,500 volunteers</w:t>
      </w:r>
      <w:r w:rsidR="20884107" w:rsidRPr="7B25FE16">
        <w:rPr>
          <w:lang w:val="en-GB"/>
        </w:rPr>
        <w:t xml:space="preserve">, DRC </w:t>
      </w:r>
      <w:r w:rsidRPr="7B25FE16">
        <w:rPr>
          <w:lang w:val="en-GB"/>
        </w:rPr>
        <w:t>protect</w:t>
      </w:r>
      <w:r w:rsidR="20884107" w:rsidRPr="7B25FE16">
        <w:rPr>
          <w:lang w:val="en-GB"/>
        </w:rPr>
        <w:t>s</w:t>
      </w:r>
      <w:r w:rsidRPr="7B25FE16">
        <w:rPr>
          <w:lang w:val="en-GB"/>
        </w:rPr>
        <w:t>, advocate</w:t>
      </w:r>
      <w:r w:rsidR="20884107" w:rsidRPr="7B25FE16">
        <w:rPr>
          <w:lang w:val="en-GB"/>
        </w:rPr>
        <w:t>s</w:t>
      </w:r>
      <w:r w:rsidRPr="7B25FE16">
        <w:rPr>
          <w:lang w:val="en-GB"/>
        </w:rPr>
        <w:t>, and build</w:t>
      </w:r>
      <w:r w:rsidR="20884107" w:rsidRPr="7B25FE16">
        <w:rPr>
          <w:lang w:val="en-GB"/>
        </w:rPr>
        <w:t>s</w:t>
      </w:r>
      <w:r w:rsidRPr="7B25FE16">
        <w:rPr>
          <w:lang w:val="en-GB"/>
        </w:rPr>
        <w:t xml:space="preserve"> sustainable futures for refugees and other displacement affected people and communities. DRC works during displacement at all stages: In the acute crisis, in displacement, when settling and integrating in a new place, or upon return. DRC provides protection and life-saving humanitarian assistance; supports displaced persons in becoming self-reliant and included into hosting societies; and works with civil society and responsible authorities to promote protection of rights and peaceful coexistence.</w:t>
      </w:r>
    </w:p>
    <w:p w14:paraId="0903E2DD" w14:textId="77777777" w:rsidR="00162A91" w:rsidRPr="00CB2E91" w:rsidRDefault="00162A91" w:rsidP="004654BD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AA15440" w14:textId="0BE48365" w:rsidR="00CE5B1A" w:rsidRPr="00CB2E91" w:rsidRDefault="00162A91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Purpose of the consultancy</w:t>
      </w:r>
    </w:p>
    <w:p w14:paraId="736A24FF" w14:textId="6BE216B9" w:rsidR="000557EB" w:rsidRPr="007306A5" w:rsidRDefault="000557EB" w:rsidP="004654BD">
      <w:pPr>
        <w:spacing w:after="0" w:line="240" w:lineRule="auto"/>
        <w:jc w:val="both"/>
        <w:rPr>
          <w:rFonts w:cstheme="minorHAnsi"/>
          <w:lang w:val="en-GB"/>
        </w:rPr>
      </w:pPr>
      <w:r w:rsidRPr="000557EB">
        <w:rPr>
          <w:rFonts w:cstheme="minorHAnsi"/>
          <w:lang w:val="en-GB"/>
        </w:rPr>
        <w:t>The Danish Refugee Council - Global Protection Unit, Department for Programme, Policy &amp; External Relations (PPE),</w:t>
      </w:r>
      <w:r>
        <w:rPr>
          <w:rFonts w:cstheme="minorHAnsi"/>
          <w:lang w:val="en-GB"/>
        </w:rPr>
        <w:t xml:space="preserve"> </w:t>
      </w:r>
      <w:r w:rsidR="00341D34" w:rsidRPr="00CB2E91">
        <w:rPr>
          <w:rFonts w:cstheme="minorHAnsi"/>
          <w:lang w:val="en-GB"/>
        </w:rPr>
        <w:t>seeks proposals from a consultant to</w:t>
      </w:r>
      <w:r w:rsidR="00DD70BA">
        <w:rPr>
          <w:rFonts w:cstheme="minorHAnsi"/>
          <w:lang w:val="en-GB"/>
        </w:rPr>
        <w:t xml:space="preserve"> </w:t>
      </w:r>
      <w:r w:rsidR="00B91FEC">
        <w:rPr>
          <w:rFonts w:cstheme="minorHAnsi"/>
          <w:lang w:val="en-GB"/>
        </w:rPr>
        <w:t xml:space="preserve">provide training </w:t>
      </w:r>
      <w:r w:rsidR="0042791D">
        <w:rPr>
          <w:rFonts w:cstheme="minorHAnsi"/>
          <w:lang w:val="en-GB"/>
        </w:rPr>
        <w:t xml:space="preserve">package </w:t>
      </w:r>
      <w:r w:rsidR="00B91FEC">
        <w:rPr>
          <w:rFonts w:cstheme="minorHAnsi"/>
          <w:lang w:val="en-GB"/>
        </w:rPr>
        <w:t>services</w:t>
      </w:r>
      <w:r w:rsidR="00B77F0E">
        <w:rPr>
          <w:rFonts w:cstheme="minorHAnsi"/>
          <w:lang w:val="en-GB"/>
        </w:rPr>
        <w:t xml:space="preserve"> in joint protection analysis. Specifically, the consultant will be tasked with </w:t>
      </w:r>
      <w:r w:rsidR="00DD70BA" w:rsidRPr="00096519">
        <w:rPr>
          <w:rFonts w:cstheme="minorHAnsi"/>
          <w:b/>
          <w:bCs/>
          <w:lang w:val="en-GB"/>
        </w:rPr>
        <w:t>develop</w:t>
      </w:r>
      <w:r w:rsidR="00B77F0E">
        <w:rPr>
          <w:rFonts w:cstheme="minorHAnsi"/>
          <w:b/>
          <w:bCs/>
          <w:lang w:val="en-GB"/>
        </w:rPr>
        <w:t>ing</w:t>
      </w:r>
      <w:r w:rsidRPr="00096519">
        <w:rPr>
          <w:rFonts w:cstheme="minorHAnsi"/>
          <w:b/>
          <w:bCs/>
          <w:lang w:val="en-GB"/>
        </w:rPr>
        <w:t xml:space="preserve"> a training package</w:t>
      </w:r>
      <w:r w:rsidR="004E663E">
        <w:rPr>
          <w:rFonts w:cstheme="minorHAnsi"/>
          <w:b/>
          <w:bCs/>
          <w:lang w:val="en-GB"/>
        </w:rPr>
        <w:t xml:space="preserve"> </w:t>
      </w:r>
      <w:r w:rsidR="007306A5">
        <w:rPr>
          <w:rFonts w:cstheme="minorHAnsi"/>
          <w:b/>
          <w:bCs/>
          <w:lang w:val="en-GB"/>
        </w:rPr>
        <w:t>on joint protection analysis</w:t>
      </w:r>
      <w:r w:rsidR="00D235BB">
        <w:rPr>
          <w:rFonts w:cstheme="minorHAnsi"/>
          <w:b/>
          <w:bCs/>
          <w:lang w:val="en-GB"/>
        </w:rPr>
        <w:t xml:space="preserve"> for </w:t>
      </w:r>
      <w:r w:rsidRPr="00096519">
        <w:rPr>
          <w:rFonts w:cstheme="minorHAnsi"/>
          <w:b/>
          <w:bCs/>
          <w:lang w:val="en-GB"/>
        </w:rPr>
        <w:t>Protection Clusters.</w:t>
      </w:r>
      <w:r w:rsidR="007306A5">
        <w:rPr>
          <w:rFonts w:cstheme="minorHAnsi"/>
          <w:b/>
          <w:bCs/>
          <w:lang w:val="en-GB"/>
        </w:rPr>
        <w:t xml:space="preserve"> </w:t>
      </w:r>
      <w:r w:rsidR="007306A5">
        <w:rPr>
          <w:rFonts w:cstheme="minorHAnsi"/>
          <w:lang w:val="en-GB"/>
        </w:rPr>
        <w:t>The focus of the training</w:t>
      </w:r>
      <w:r w:rsidR="006A609F">
        <w:rPr>
          <w:rFonts w:cstheme="minorHAnsi"/>
          <w:lang w:val="en-GB"/>
        </w:rPr>
        <w:t xml:space="preserve"> package</w:t>
      </w:r>
      <w:r w:rsidR="007306A5">
        <w:rPr>
          <w:rFonts w:cstheme="minorHAnsi"/>
          <w:lang w:val="en-GB"/>
        </w:rPr>
        <w:t xml:space="preserve"> will be on the</w:t>
      </w:r>
      <w:r w:rsidR="00086AAF">
        <w:rPr>
          <w:rFonts w:cstheme="minorHAnsi"/>
          <w:lang w:val="en-GB"/>
        </w:rPr>
        <w:t xml:space="preserve"> use </w:t>
      </w:r>
      <w:r w:rsidR="007306A5">
        <w:rPr>
          <w:rFonts w:cstheme="minorHAnsi"/>
          <w:lang w:val="en-GB"/>
        </w:rPr>
        <w:t xml:space="preserve">of the </w:t>
      </w:r>
      <w:hyperlink r:id="rId11" w:history="1">
        <w:r w:rsidR="007306A5" w:rsidRPr="003104CF">
          <w:rPr>
            <w:rStyle w:val="Hyperlink"/>
            <w:rFonts w:cstheme="minorHAnsi"/>
            <w:lang w:val="en-GB"/>
          </w:rPr>
          <w:t>Protection Analytical Framework</w:t>
        </w:r>
      </w:hyperlink>
      <w:r w:rsidR="003104CF">
        <w:rPr>
          <w:rFonts w:cstheme="minorHAnsi"/>
          <w:lang w:val="en-GB"/>
        </w:rPr>
        <w:t xml:space="preserve"> (PAF)</w:t>
      </w:r>
      <w:r w:rsidR="005C0CAF">
        <w:rPr>
          <w:rFonts w:cstheme="minorHAnsi"/>
          <w:lang w:val="en-GB"/>
        </w:rPr>
        <w:t xml:space="preserve"> </w:t>
      </w:r>
      <w:r w:rsidR="004E663E">
        <w:rPr>
          <w:rFonts w:cstheme="minorHAnsi"/>
          <w:lang w:val="en-GB"/>
        </w:rPr>
        <w:t xml:space="preserve">as the analytical framework </w:t>
      </w:r>
      <w:r w:rsidR="005C0CAF">
        <w:rPr>
          <w:rFonts w:cstheme="minorHAnsi"/>
          <w:lang w:val="en-GB"/>
        </w:rPr>
        <w:t xml:space="preserve">and the </w:t>
      </w:r>
      <w:r w:rsidR="005A2FBC">
        <w:rPr>
          <w:rFonts w:cstheme="minorHAnsi"/>
          <w:lang w:val="en-GB"/>
        </w:rPr>
        <w:t xml:space="preserve">use of the platform </w:t>
      </w:r>
      <w:hyperlink r:id="rId12" w:history="1">
        <w:r w:rsidR="003104CF" w:rsidRPr="00C9720A">
          <w:rPr>
            <w:rStyle w:val="Hyperlink"/>
            <w:rFonts w:cstheme="minorHAnsi"/>
            <w:lang w:val="en-GB"/>
          </w:rPr>
          <w:t>DEEP</w:t>
        </w:r>
      </w:hyperlink>
      <w:r w:rsidR="003104CF">
        <w:rPr>
          <w:rFonts w:cstheme="minorHAnsi"/>
          <w:lang w:val="en-GB"/>
        </w:rPr>
        <w:t xml:space="preserve"> </w:t>
      </w:r>
      <w:r w:rsidR="001F5BEA">
        <w:rPr>
          <w:rFonts w:cstheme="minorHAnsi"/>
          <w:lang w:val="en-GB"/>
        </w:rPr>
        <w:t xml:space="preserve">as a tool </w:t>
      </w:r>
      <w:r w:rsidR="003104CF">
        <w:rPr>
          <w:rFonts w:cstheme="minorHAnsi"/>
          <w:lang w:val="en-GB"/>
        </w:rPr>
        <w:t xml:space="preserve">to support </w:t>
      </w:r>
      <w:r w:rsidR="005A2FBC">
        <w:rPr>
          <w:rFonts w:cstheme="minorHAnsi"/>
          <w:lang w:val="en-GB"/>
        </w:rPr>
        <w:t xml:space="preserve">the </w:t>
      </w:r>
      <w:r w:rsidR="003104CF">
        <w:rPr>
          <w:rFonts w:cstheme="minorHAnsi"/>
          <w:lang w:val="en-GB"/>
        </w:rPr>
        <w:t xml:space="preserve">secondary data </w:t>
      </w:r>
      <w:r w:rsidR="00D82CC6">
        <w:rPr>
          <w:rFonts w:cstheme="minorHAnsi"/>
          <w:lang w:val="en-GB"/>
        </w:rPr>
        <w:t>analysis</w:t>
      </w:r>
      <w:r w:rsidR="000F6035">
        <w:rPr>
          <w:rFonts w:cstheme="minorHAnsi"/>
          <w:lang w:val="en-GB"/>
        </w:rPr>
        <w:t xml:space="preserve"> during the joint protection analysis process</w:t>
      </w:r>
      <w:r w:rsidR="003104CF">
        <w:rPr>
          <w:rFonts w:cstheme="minorHAnsi"/>
          <w:lang w:val="en-GB"/>
        </w:rPr>
        <w:t>.</w:t>
      </w:r>
    </w:p>
    <w:p w14:paraId="648F4B32" w14:textId="77777777" w:rsidR="00162A91" w:rsidRPr="00CB2E91" w:rsidRDefault="00162A91" w:rsidP="004654BD">
      <w:pPr>
        <w:autoSpaceDE w:val="0"/>
        <w:autoSpaceDN w:val="0"/>
        <w:adjustRightInd w:val="0"/>
        <w:spacing w:after="0" w:line="240" w:lineRule="auto"/>
        <w:jc w:val="both"/>
        <w:rPr>
          <w:rFonts w:eastAsiaTheme="majorEastAsia" w:cstheme="minorHAnsi"/>
          <w:bCs/>
          <w:sz w:val="20"/>
          <w:szCs w:val="20"/>
          <w:lang w:val="en-GB"/>
        </w:rPr>
      </w:pPr>
    </w:p>
    <w:p w14:paraId="14B08C8F" w14:textId="330C91A1" w:rsidR="00162A91" w:rsidRPr="00CB2E91" w:rsidRDefault="00162A91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Background</w:t>
      </w:r>
    </w:p>
    <w:p w14:paraId="6199A1E2" w14:textId="77777777" w:rsidR="000557EB" w:rsidRPr="000557EB" w:rsidRDefault="000557EB" w:rsidP="004654BD">
      <w:pPr>
        <w:tabs>
          <w:tab w:val="left" w:pos="1657"/>
        </w:tabs>
        <w:spacing w:after="0" w:line="240" w:lineRule="auto"/>
        <w:jc w:val="both"/>
        <w:rPr>
          <w:rFonts w:cstheme="minorHAnsi"/>
          <w:lang w:val="en-GB"/>
        </w:rPr>
      </w:pPr>
    </w:p>
    <w:p w14:paraId="5DE43D8E" w14:textId="1C2C17B6" w:rsidR="000557EB" w:rsidRPr="000557EB" w:rsidRDefault="000557EB" w:rsidP="004654BD">
      <w:pPr>
        <w:tabs>
          <w:tab w:val="left" w:pos="1657"/>
        </w:tabs>
        <w:spacing w:after="0" w:line="240" w:lineRule="auto"/>
        <w:jc w:val="both"/>
        <w:rPr>
          <w:rFonts w:cstheme="minorHAnsi"/>
          <w:lang w:val="en-GB"/>
        </w:rPr>
      </w:pPr>
      <w:r w:rsidRPr="000557EB">
        <w:rPr>
          <w:rFonts w:cstheme="minorHAnsi"/>
          <w:lang w:val="en-GB"/>
        </w:rPr>
        <w:t xml:space="preserve">In 2021, the GPC endorsed the Protection Analytical Framework (PAF), a structured approach to guide robust, context-specific protection analysis. The endorsement of the PAF responds </w:t>
      </w:r>
      <w:r w:rsidR="002D29A6">
        <w:rPr>
          <w:rFonts w:cstheme="minorHAnsi"/>
          <w:lang w:val="en-GB"/>
        </w:rPr>
        <w:t xml:space="preserve">to </w:t>
      </w:r>
      <w:r w:rsidRPr="000557EB">
        <w:rPr>
          <w:rFonts w:cstheme="minorHAnsi"/>
          <w:lang w:val="en-GB"/>
        </w:rPr>
        <w:t xml:space="preserve">a long-standing gap of having an agreed core approach to protection analysis, providing the foundation for informed and evidence-based decision making for strategies to reduce or prevent protection risks in the humanitarian response. </w:t>
      </w:r>
    </w:p>
    <w:p w14:paraId="181A645A" w14:textId="77777777" w:rsidR="000557EB" w:rsidRDefault="000557EB" w:rsidP="004654BD">
      <w:pPr>
        <w:tabs>
          <w:tab w:val="left" w:pos="1657"/>
        </w:tabs>
        <w:spacing w:after="0" w:line="240" w:lineRule="auto"/>
        <w:jc w:val="both"/>
        <w:rPr>
          <w:rFonts w:cstheme="minorHAnsi"/>
          <w:lang w:val="en-GB"/>
        </w:rPr>
      </w:pPr>
    </w:p>
    <w:p w14:paraId="7FC27889" w14:textId="37B74F58" w:rsidR="005067C7" w:rsidRDefault="005067C7" w:rsidP="004654BD">
      <w:pPr>
        <w:tabs>
          <w:tab w:val="left" w:pos="1657"/>
        </w:tabs>
        <w:spacing w:after="0" w:line="240" w:lineRule="auto"/>
        <w:jc w:val="both"/>
        <w:rPr>
          <w:rFonts w:cstheme="minorHAnsi"/>
          <w:lang w:val="en-GB"/>
        </w:rPr>
      </w:pPr>
      <w:r w:rsidRPr="000557EB">
        <w:rPr>
          <w:rFonts w:cstheme="minorHAnsi"/>
          <w:lang w:val="en-GB"/>
        </w:rPr>
        <w:t>DRC, in collaboration with the GP</w:t>
      </w:r>
      <w:r w:rsidR="004D52A5">
        <w:rPr>
          <w:rFonts w:cstheme="minorHAnsi"/>
          <w:lang w:val="en-GB"/>
        </w:rPr>
        <w:t>C</w:t>
      </w:r>
      <w:r w:rsidRPr="000557EB">
        <w:rPr>
          <w:rFonts w:cstheme="minorHAnsi"/>
          <w:lang w:val="en-GB"/>
        </w:rPr>
        <w:t xml:space="preserve">, UNHCR, OCHA, and UNDCO is implementing a project supported by the Bureau of Humanitarian Affairs (BHA) that aims to strengthen </w:t>
      </w:r>
      <w:r>
        <w:rPr>
          <w:rFonts w:cstheme="minorHAnsi"/>
          <w:lang w:val="en-GB"/>
        </w:rPr>
        <w:t>joint</w:t>
      </w:r>
      <w:r w:rsidRPr="000557EB">
        <w:rPr>
          <w:rFonts w:cstheme="minorHAnsi"/>
          <w:lang w:val="en-GB"/>
        </w:rPr>
        <w:t xml:space="preserve"> protection analysis</w:t>
      </w:r>
      <w:r>
        <w:rPr>
          <w:rFonts w:cstheme="minorHAnsi"/>
          <w:lang w:val="en-GB"/>
        </w:rPr>
        <w:t xml:space="preserve"> in Protection Clusters</w:t>
      </w:r>
      <w:r w:rsidRPr="000557EB">
        <w:rPr>
          <w:rFonts w:cstheme="minorHAnsi"/>
          <w:lang w:val="en-GB"/>
        </w:rPr>
        <w:t xml:space="preserve">. </w:t>
      </w:r>
    </w:p>
    <w:p w14:paraId="11D25D7F" w14:textId="77777777" w:rsidR="00ED19CA" w:rsidRPr="000557EB" w:rsidRDefault="00ED19CA" w:rsidP="004654BD">
      <w:pPr>
        <w:tabs>
          <w:tab w:val="left" w:pos="1657"/>
        </w:tabs>
        <w:spacing w:after="0" w:line="240" w:lineRule="auto"/>
        <w:jc w:val="both"/>
        <w:rPr>
          <w:rFonts w:cstheme="minorHAnsi"/>
          <w:lang w:val="en-GB"/>
        </w:rPr>
      </w:pPr>
    </w:p>
    <w:p w14:paraId="7C7D4973" w14:textId="5360C4B3" w:rsidR="00BB49E8" w:rsidRDefault="000557EB" w:rsidP="004654BD">
      <w:pPr>
        <w:tabs>
          <w:tab w:val="left" w:pos="1657"/>
        </w:tabs>
        <w:spacing w:after="0" w:line="240" w:lineRule="auto"/>
        <w:jc w:val="both"/>
        <w:rPr>
          <w:rFonts w:cstheme="minorHAnsi"/>
          <w:lang w:val="en-GB"/>
        </w:rPr>
      </w:pPr>
      <w:r w:rsidRPr="000557EB">
        <w:rPr>
          <w:rFonts w:cstheme="minorHAnsi"/>
          <w:lang w:val="en-GB"/>
        </w:rPr>
        <w:t xml:space="preserve">The project focuses on building the capacity of five Protection </w:t>
      </w:r>
      <w:r w:rsidR="00391200">
        <w:rPr>
          <w:rFonts w:cstheme="minorHAnsi"/>
          <w:lang w:val="en-GB"/>
        </w:rPr>
        <w:t>C</w:t>
      </w:r>
      <w:r w:rsidRPr="000557EB">
        <w:rPr>
          <w:rFonts w:cstheme="minorHAnsi"/>
          <w:lang w:val="en-GB"/>
        </w:rPr>
        <w:t>lusters</w:t>
      </w:r>
      <w:r w:rsidR="00F0521F">
        <w:rPr>
          <w:rFonts w:cstheme="minorHAnsi"/>
          <w:lang w:val="en-GB"/>
        </w:rPr>
        <w:t xml:space="preserve"> </w:t>
      </w:r>
      <w:r w:rsidRPr="000557EB">
        <w:rPr>
          <w:rFonts w:cstheme="minorHAnsi"/>
          <w:lang w:val="en-GB"/>
        </w:rPr>
        <w:t>in joint protection</w:t>
      </w:r>
      <w:r w:rsidR="001B4DC7">
        <w:rPr>
          <w:rFonts w:cstheme="minorHAnsi"/>
          <w:lang w:val="en-GB"/>
        </w:rPr>
        <w:t xml:space="preserve"> </w:t>
      </w:r>
      <w:r w:rsidR="001A0655">
        <w:rPr>
          <w:rFonts w:cstheme="minorHAnsi"/>
          <w:lang w:val="en-GB"/>
        </w:rPr>
        <w:t xml:space="preserve">analysis </w:t>
      </w:r>
      <w:r w:rsidR="00793378">
        <w:rPr>
          <w:rFonts w:cstheme="minorHAnsi"/>
          <w:lang w:val="en-GB"/>
        </w:rPr>
        <w:t>using the PAF as</w:t>
      </w:r>
      <w:r w:rsidR="00F0521F">
        <w:rPr>
          <w:rFonts w:cstheme="minorHAnsi"/>
          <w:lang w:val="en-GB"/>
        </w:rPr>
        <w:t xml:space="preserve"> the framework to</w:t>
      </w:r>
      <w:r w:rsidR="001B4DC7">
        <w:rPr>
          <w:rFonts w:cstheme="minorHAnsi"/>
          <w:lang w:val="en-GB"/>
        </w:rPr>
        <w:t xml:space="preserve"> guide the </w:t>
      </w:r>
      <w:r w:rsidR="00DE3204">
        <w:rPr>
          <w:rFonts w:cstheme="minorHAnsi"/>
          <w:lang w:val="en-GB"/>
        </w:rPr>
        <w:t xml:space="preserve">analytical </w:t>
      </w:r>
      <w:r w:rsidR="001B4DC7">
        <w:rPr>
          <w:rFonts w:cstheme="minorHAnsi"/>
          <w:lang w:val="en-GB"/>
        </w:rPr>
        <w:t>process and structure the information</w:t>
      </w:r>
      <w:r w:rsidR="007B2FDA">
        <w:rPr>
          <w:rFonts w:cstheme="minorHAnsi"/>
          <w:lang w:val="en-GB"/>
        </w:rPr>
        <w:t xml:space="preserve">, </w:t>
      </w:r>
      <w:r w:rsidR="00793378">
        <w:rPr>
          <w:rFonts w:cstheme="minorHAnsi"/>
          <w:lang w:val="en-GB"/>
        </w:rPr>
        <w:t>and DEEP as a tool to support the compilation, stocking and struct</w:t>
      </w:r>
      <w:r w:rsidR="007C62E8">
        <w:rPr>
          <w:rFonts w:cstheme="minorHAnsi"/>
          <w:lang w:val="en-GB"/>
        </w:rPr>
        <w:t>ur</w:t>
      </w:r>
      <w:r w:rsidR="00793378">
        <w:rPr>
          <w:rFonts w:cstheme="minorHAnsi"/>
          <w:lang w:val="en-GB"/>
        </w:rPr>
        <w:t>ing of secondary and qualitative data and information.</w:t>
      </w:r>
      <w:r w:rsidR="00425B1C">
        <w:rPr>
          <w:rFonts w:cstheme="minorHAnsi"/>
          <w:lang w:val="en-GB"/>
        </w:rPr>
        <w:t xml:space="preserve"> </w:t>
      </w:r>
    </w:p>
    <w:p w14:paraId="1BCF3549" w14:textId="77777777" w:rsidR="00913A2C" w:rsidRDefault="0054048D" w:rsidP="004654BD">
      <w:pPr>
        <w:tabs>
          <w:tab w:val="left" w:pos="1657"/>
        </w:tabs>
        <w:spacing w:after="0" w:line="240" w:lineRule="auto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lastRenderedPageBreak/>
        <w:t xml:space="preserve">The training will provide participants with the knowledge and skills to </w:t>
      </w:r>
      <w:r w:rsidR="005D48C9">
        <w:rPr>
          <w:rFonts w:cstheme="minorHAnsi"/>
          <w:lang w:val="en-GB"/>
        </w:rPr>
        <w:t xml:space="preserve">a) </w:t>
      </w:r>
      <w:r>
        <w:rPr>
          <w:rFonts w:cstheme="minorHAnsi"/>
          <w:lang w:val="en-GB"/>
        </w:rPr>
        <w:t xml:space="preserve">identify the type of information that is needed to undertake protection analysis </w:t>
      </w:r>
      <w:r w:rsidR="001669B2">
        <w:rPr>
          <w:rFonts w:cstheme="minorHAnsi"/>
          <w:lang w:val="en-GB"/>
        </w:rPr>
        <w:t>according to the PAF structure</w:t>
      </w:r>
      <w:r w:rsidR="005D48C9">
        <w:rPr>
          <w:rFonts w:cstheme="minorHAnsi"/>
          <w:lang w:val="en-GB"/>
        </w:rPr>
        <w:t>; and b) organise, structure, and analyse</w:t>
      </w:r>
      <w:r w:rsidR="001669B2">
        <w:rPr>
          <w:rFonts w:cstheme="minorHAnsi"/>
          <w:lang w:val="en-GB"/>
        </w:rPr>
        <w:t xml:space="preserve"> the data and information </w:t>
      </w:r>
      <w:r w:rsidR="00241D6C">
        <w:rPr>
          <w:rFonts w:cstheme="minorHAnsi"/>
          <w:lang w:val="en-GB"/>
        </w:rPr>
        <w:t xml:space="preserve">on the DEEP platform and </w:t>
      </w:r>
      <w:r w:rsidR="001669B2">
        <w:rPr>
          <w:rFonts w:cstheme="minorHAnsi"/>
          <w:lang w:val="en-GB"/>
        </w:rPr>
        <w:t>according to the PAF structure</w:t>
      </w:r>
      <w:r w:rsidR="00241D6C">
        <w:rPr>
          <w:rFonts w:cstheme="minorHAnsi"/>
          <w:lang w:val="en-GB"/>
        </w:rPr>
        <w:t xml:space="preserve"> </w:t>
      </w:r>
      <w:r w:rsidR="001669B2">
        <w:rPr>
          <w:rFonts w:cstheme="minorHAnsi"/>
          <w:lang w:val="en-GB"/>
        </w:rPr>
        <w:t>to support a joint and in-depth protection analysis.</w:t>
      </w:r>
      <w:r w:rsidR="00913A2C">
        <w:rPr>
          <w:rFonts w:cstheme="minorHAnsi"/>
          <w:lang w:val="en-GB"/>
        </w:rPr>
        <w:t xml:space="preserve"> As a result of the training, participants will be expected to be able to conduct descriptive, explanatory, and interpretative analysis. </w:t>
      </w:r>
    </w:p>
    <w:p w14:paraId="53C0AEC9" w14:textId="77777777" w:rsidR="00913A2C" w:rsidRDefault="00913A2C" w:rsidP="004654BD">
      <w:pPr>
        <w:tabs>
          <w:tab w:val="left" w:pos="1657"/>
        </w:tabs>
        <w:spacing w:after="0" w:line="240" w:lineRule="auto"/>
        <w:jc w:val="both"/>
        <w:rPr>
          <w:rFonts w:cstheme="minorHAnsi"/>
          <w:lang w:val="en-GB"/>
        </w:rPr>
      </w:pPr>
    </w:p>
    <w:p w14:paraId="437BA5FF" w14:textId="7B0A6A1D" w:rsidR="009E2706" w:rsidRDefault="001669B2" w:rsidP="004654BD">
      <w:pPr>
        <w:tabs>
          <w:tab w:val="left" w:pos="1657"/>
        </w:tabs>
        <w:spacing w:after="0" w:line="240" w:lineRule="auto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The trainings will be delivered to individuals from Protection </w:t>
      </w:r>
      <w:r w:rsidR="00241D6C">
        <w:rPr>
          <w:rFonts w:cstheme="minorHAnsi"/>
          <w:lang w:val="en-GB"/>
        </w:rPr>
        <w:t>C</w:t>
      </w:r>
      <w:r>
        <w:rPr>
          <w:rFonts w:cstheme="minorHAnsi"/>
          <w:lang w:val="en-GB"/>
        </w:rPr>
        <w:t xml:space="preserve">lusters </w:t>
      </w:r>
      <w:r w:rsidR="00793378">
        <w:rPr>
          <w:rFonts w:cstheme="minorHAnsi"/>
          <w:lang w:val="en-GB"/>
        </w:rPr>
        <w:t xml:space="preserve">involved in the planning, design, implementation, and coordination of </w:t>
      </w:r>
      <w:r w:rsidR="00FF6537">
        <w:rPr>
          <w:rFonts w:cstheme="minorHAnsi"/>
          <w:lang w:val="en-GB"/>
        </w:rPr>
        <w:t xml:space="preserve">joint </w:t>
      </w:r>
      <w:r w:rsidR="00793378">
        <w:rPr>
          <w:rFonts w:cstheme="minorHAnsi"/>
          <w:lang w:val="en-GB"/>
        </w:rPr>
        <w:t>protection analysis.</w:t>
      </w:r>
      <w:r w:rsidR="00913A2C">
        <w:rPr>
          <w:rFonts w:cstheme="minorHAnsi"/>
          <w:lang w:val="en-GB"/>
        </w:rPr>
        <w:t xml:space="preserve"> </w:t>
      </w:r>
      <w:r w:rsidR="002315E4">
        <w:rPr>
          <w:rFonts w:cstheme="minorHAnsi"/>
          <w:lang w:val="en-GB"/>
        </w:rPr>
        <w:t xml:space="preserve">The training package will </w:t>
      </w:r>
      <w:r w:rsidR="000D3672">
        <w:rPr>
          <w:rFonts w:cstheme="minorHAnsi"/>
          <w:lang w:val="en-GB"/>
        </w:rPr>
        <w:t>be developed</w:t>
      </w:r>
      <w:r w:rsidR="009E2706">
        <w:rPr>
          <w:rFonts w:cstheme="minorHAnsi"/>
          <w:lang w:val="en-GB"/>
        </w:rPr>
        <w:t xml:space="preserve"> </w:t>
      </w:r>
      <w:r w:rsidR="008A01DC">
        <w:rPr>
          <w:rFonts w:cstheme="minorHAnsi"/>
          <w:lang w:val="en-GB"/>
        </w:rPr>
        <w:t xml:space="preserve">with a </w:t>
      </w:r>
      <w:r w:rsidR="006B5C5D">
        <w:rPr>
          <w:rFonts w:cstheme="minorHAnsi"/>
          <w:lang w:val="en-GB"/>
        </w:rPr>
        <w:t xml:space="preserve">face-to-face </w:t>
      </w:r>
      <w:r w:rsidR="008A01DC">
        <w:rPr>
          <w:rFonts w:cstheme="minorHAnsi"/>
          <w:lang w:val="en-GB"/>
        </w:rPr>
        <w:t xml:space="preserve">approach in mind. </w:t>
      </w:r>
      <w:r w:rsidR="006B5C5D">
        <w:rPr>
          <w:rFonts w:cstheme="minorHAnsi"/>
          <w:lang w:val="en-GB"/>
        </w:rPr>
        <w:t xml:space="preserve">However, </w:t>
      </w:r>
      <w:r w:rsidR="00A4392D">
        <w:rPr>
          <w:rFonts w:cstheme="minorHAnsi"/>
          <w:lang w:val="en-GB"/>
        </w:rPr>
        <w:t xml:space="preserve">blended approaches should be considered. </w:t>
      </w:r>
      <w:r w:rsidR="007901F2">
        <w:rPr>
          <w:rFonts w:cstheme="minorHAnsi"/>
          <w:lang w:val="en-GB"/>
        </w:rPr>
        <w:t>Most of</w:t>
      </w:r>
      <w:r w:rsidR="008A01DC">
        <w:rPr>
          <w:rFonts w:cstheme="minorHAnsi"/>
          <w:lang w:val="en-GB"/>
        </w:rPr>
        <w:t xml:space="preserve"> the sessions will be delivered face-to-face while some preparatory sessions</w:t>
      </w:r>
      <w:r w:rsidR="00F36D15">
        <w:rPr>
          <w:rFonts w:cstheme="minorHAnsi"/>
          <w:lang w:val="en-GB"/>
        </w:rPr>
        <w:t xml:space="preserve"> will </w:t>
      </w:r>
      <w:r w:rsidR="00E86A98">
        <w:rPr>
          <w:rFonts w:cstheme="minorHAnsi"/>
          <w:lang w:val="en-GB"/>
        </w:rPr>
        <w:t xml:space="preserve">be delivered online. </w:t>
      </w:r>
    </w:p>
    <w:p w14:paraId="73419C59" w14:textId="77777777" w:rsidR="009E2706" w:rsidRDefault="009E2706" w:rsidP="004654BD">
      <w:pPr>
        <w:tabs>
          <w:tab w:val="left" w:pos="1657"/>
        </w:tabs>
        <w:spacing w:after="0" w:line="240" w:lineRule="auto"/>
        <w:jc w:val="both"/>
        <w:rPr>
          <w:rFonts w:cstheme="minorHAnsi"/>
          <w:lang w:val="en-GB"/>
        </w:rPr>
      </w:pPr>
    </w:p>
    <w:p w14:paraId="0E0CEF7A" w14:textId="6EFA7F27" w:rsidR="00EB4891" w:rsidRPr="00CB2E91" w:rsidRDefault="008E6852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Objecti</w:t>
      </w:r>
      <w:r w:rsidR="00162A91"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ve of the </w:t>
      </w:r>
      <w:r w:rsidR="00852706"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C</w:t>
      </w:r>
      <w:r w:rsidR="00162A91"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onsultancy</w:t>
      </w:r>
    </w:p>
    <w:p w14:paraId="7A68BE11" w14:textId="0094F45B" w:rsidR="00793378" w:rsidRPr="00883696" w:rsidRDefault="00CA7AA2" w:rsidP="00883696">
      <w:pPr>
        <w:spacing w:after="0" w:line="240" w:lineRule="auto"/>
        <w:jc w:val="both"/>
        <w:rPr>
          <w:lang w:val="en-GB"/>
        </w:rPr>
      </w:pPr>
      <w:r w:rsidRPr="1CEF67DA">
        <w:rPr>
          <w:lang w:val="en-GB"/>
        </w:rPr>
        <w:t xml:space="preserve">The </w:t>
      </w:r>
      <w:r w:rsidR="00405E35" w:rsidRPr="1CEF67DA">
        <w:rPr>
          <w:lang w:val="en-GB"/>
        </w:rPr>
        <w:t>objectiv</w:t>
      </w:r>
      <w:r w:rsidR="004A0E33">
        <w:rPr>
          <w:lang w:val="en-GB"/>
        </w:rPr>
        <w:t>e</w:t>
      </w:r>
      <w:r w:rsidRPr="1CEF67DA">
        <w:rPr>
          <w:lang w:val="en-GB"/>
        </w:rPr>
        <w:t xml:space="preserve"> of this consultancy </w:t>
      </w:r>
      <w:r w:rsidR="00062DDD">
        <w:rPr>
          <w:lang w:val="en-GB"/>
        </w:rPr>
        <w:t>is</w:t>
      </w:r>
      <w:r w:rsidR="004A0E33">
        <w:rPr>
          <w:lang w:val="en-GB"/>
        </w:rPr>
        <w:t xml:space="preserve"> to</w:t>
      </w:r>
      <w:r w:rsidR="00883696">
        <w:rPr>
          <w:lang w:val="en-GB"/>
        </w:rPr>
        <w:t xml:space="preserve"> d</w:t>
      </w:r>
      <w:r w:rsidR="004A0E33" w:rsidRPr="00883696">
        <w:rPr>
          <w:lang w:val="en-GB"/>
        </w:rPr>
        <w:t xml:space="preserve">esign and </w:t>
      </w:r>
      <w:r w:rsidR="0003667C" w:rsidRPr="00883696">
        <w:rPr>
          <w:lang w:val="en-GB"/>
        </w:rPr>
        <w:t xml:space="preserve">develop a training package on </w:t>
      </w:r>
      <w:r w:rsidR="00FA7042" w:rsidRPr="00883696">
        <w:rPr>
          <w:lang w:val="en-GB"/>
        </w:rPr>
        <w:t>the use of PAF</w:t>
      </w:r>
      <w:r w:rsidR="00DA01C5" w:rsidRPr="00883696">
        <w:rPr>
          <w:lang w:val="en-GB"/>
        </w:rPr>
        <w:t xml:space="preserve"> and </w:t>
      </w:r>
      <w:r w:rsidR="00FA7042" w:rsidRPr="00883696">
        <w:rPr>
          <w:lang w:val="en-GB"/>
        </w:rPr>
        <w:t xml:space="preserve">DEEP for </w:t>
      </w:r>
      <w:r w:rsidR="00C92A9A" w:rsidRPr="00883696">
        <w:rPr>
          <w:lang w:val="en-GB"/>
        </w:rPr>
        <w:t>supportin</w:t>
      </w:r>
      <w:r w:rsidR="00F95C76">
        <w:rPr>
          <w:lang w:val="en-GB"/>
        </w:rPr>
        <w:t>g</w:t>
      </w:r>
      <w:r w:rsidR="00FA7042" w:rsidRPr="00883696">
        <w:rPr>
          <w:lang w:val="en-GB"/>
        </w:rPr>
        <w:t xml:space="preserve"> </w:t>
      </w:r>
      <w:r w:rsidR="00CC7286" w:rsidRPr="00883696">
        <w:rPr>
          <w:lang w:val="en-GB"/>
        </w:rPr>
        <w:t>joint protection analysis</w:t>
      </w:r>
      <w:r w:rsidR="004A0E33" w:rsidRPr="00883696">
        <w:rPr>
          <w:lang w:val="en-GB"/>
        </w:rPr>
        <w:t>.</w:t>
      </w:r>
    </w:p>
    <w:p w14:paraId="243CA097" w14:textId="44E980EB" w:rsidR="00405E35" w:rsidRDefault="00405E35" w:rsidP="004654BD">
      <w:pPr>
        <w:spacing w:after="0" w:line="240" w:lineRule="auto"/>
        <w:jc w:val="both"/>
        <w:rPr>
          <w:rFonts w:cstheme="minorHAnsi"/>
          <w:lang w:val="en-GB"/>
        </w:rPr>
      </w:pPr>
    </w:p>
    <w:p w14:paraId="602238F3" w14:textId="0D2807D6" w:rsidR="00E56602" w:rsidRPr="00CB2E91" w:rsidRDefault="00162A91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Scope of </w:t>
      </w:r>
      <w:r w:rsidR="0000131F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W</w:t>
      </w: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ork and Methodology</w:t>
      </w:r>
    </w:p>
    <w:p w14:paraId="1FC4C95A" w14:textId="0240978C" w:rsidR="00405E35" w:rsidRDefault="00405E35" w:rsidP="004654BD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lang w:val="en-GB"/>
        </w:rPr>
      </w:pPr>
    </w:p>
    <w:p w14:paraId="03029973" w14:textId="2E142E6C" w:rsidR="00405E35" w:rsidRDefault="00852706" w:rsidP="004654BD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lang w:val="en-GB"/>
        </w:rPr>
      </w:pPr>
      <w:r w:rsidRPr="00852706">
        <w:rPr>
          <w:rFonts w:cstheme="minorHAnsi"/>
          <w:lang w:val="en-GB"/>
        </w:rPr>
        <w:t>To fulfil the above objectives, the consultant will be required to deliver the following outputs.</w:t>
      </w:r>
    </w:p>
    <w:p w14:paraId="5745A12D" w14:textId="2545212D" w:rsidR="00852706" w:rsidRDefault="00852706" w:rsidP="004654BD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lang w:val="en-GB"/>
        </w:rPr>
      </w:pPr>
    </w:p>
    <w:p w14:paraId="647FD74F" w14:textId="0C39CEA7" w:rsidR="00203A67" w:rsidRPr="00203A67" w:rsidRDefault="00203A67" w:rsidP="004654BD">
      <w:pPr>
        <w:autoSpaceDE w:val="0"/>
        <w:autoSpaceDN w:val="0"/>
        <w:adjustRightInd w:val="0"/>
        <w:spacing w:after="0" w:line="240" w:lineRule="auto"/>
        <w:ind w:left="-86"/>
        <w:jc w:val="both"/>
        <w:rPr>
          <w:rFonts w:cstheme="minorHAnsi"/>
          <w:b/>
          <w:bCs/>
          <w:lang w:val="en-GB"/>
        </w:rPr>
      </w:pPr>
      <w:r>
        <w:rPr>
          <w:rFonts w:cstheme="minorHAnsi"/>
          <w:b/>
          <w:bCs/>
          <w:lang w:val="en-GB"/>
        </w:rPr>
        <w:t>Presentation</w:t>
      </w:r>
      <w:r w:rsidR="0076440B">
        <w:rPr>
          <w:rFonts w:cstheme="minorHAnsi"/>
          <w:b/>
          <w:bCs/>
          <w:lang w:val="en-GB"/>
        </w:rPr>
        <w:t xml:space="preserve">: </w:t>
      </w:r>
      <w:r>
        <w:rPr>
          <w:rFonts w:cstheme="minorHAnsi"/>
          <w:b/>
          <w:bCs/>
          <w:lang w:val="en-GB"/>
        </w:rPr>
        <w:t xml:space="preserve">Review and </w:t>
      </w:r>
      <w:r w:rsidR="00965616">
        <w:rPr>
          <w:rFonts w:cstheme="minorHAnsi"/>
          <w:b/>
          <w:bCs/>
          <w:lang w:val="en-GB"/>
        </w:rPr>
        <w:t xml:space="preserve">Identified </w:t>
      </w:r>
      <w:r>
        <w:rPr>
          <w:rFonts w:cstheme="minorHAnsi"/>
          <w:b/>
          <w:bCs/>
          <w:lang w:val="en-GB"/>
        </w:rPr>
        <w:t>Gaps in</w:t>
      </w:r>
      <w:r w:rsidR="00852706">
        <w:rPr>
          <w:rFonts w:cstheme="minorHAnsi"/>
          <w:b/>
          <w:bCs/>
          <w:lang w:val="en-GB"/>
        </w:rPr>
        <w:t xml:space="preserve"> Existing and Relevant Protection Analysis Training Materials</w:t>
      </w:r>
    </w:p>
    <w:p w14:paraId="189AF103" w14:textId="039F2DD3" w:rsidR="00203A67" w:rsidRDefault="00405E35" w:rsidP="004654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>Review existing relevant joint protection analysis training materials to identify</w:t>
      </w:r>
      <w:r w:rsidR="00D82D60">
        <w:rPr>
          <w:rFonts w:cstheme="minorHAnsi"/>
          <w:lang w:val="en-GB"/>
        </w:rPr>
        <w:t xml:space="preserve"> </w:t>
      </w:r>
      <w:r>
        <w:rPr>
          <w:rFonts w:cstheme="minorHAnsi"/>
          <w:lang w:val="en-GB"/>
        </w:rPr>
        <w:t>gaps in training materials</w:t>
      </w:r>
      <w:r w:rsidR="00203A67">
        <w:rPr>
          <w:rFonts w:cstheme="minorHAnsi"/>
          <w:lang w:val="en-GB"/>
        </w:rPr>
        <w:t>.</w:t>
      </w:r>
    </w:p>
    <w:p w14:paraId="3ACD8C79" w14:textId="685F011A" w:rsidR="00405E35" w:rsidRDefault="00203A67" w:rsidP="004654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Present recommendations on the training materials to be adapted and to </w:t>
      </w:r>
      <w:r w:rsidR="00405E35">
        <w:rPr>
          <w:rFonts w:cstheme="minorHAnsi"/>
          <w:lang w:val="en-GB"/>
        </w:rPr>
        <w:t xml:space="preserve">be developed to meet the training objectives and learning outcomes.   </w:t>
      </w:r>
    </w:p>
    <w:p w14:paraId="7AA8680D" w14:textId="77777777" w:rsidR="00F32352" w:rsidRDefault="00F32352" w:rsidP="004654BD">
      <w:pPr>
        <w:spacing w:after="0" w:line="240" w:lineRule="auto"/>
        <w:jc w:val="both"/>
        <w:rPr>
          <w:rFonts w:cstheme="minorHAnsi"/>
          <w:b/>
          <w:bCs/>
          <w:lang w:val="en-GB"/>
        </w:rPr>
      </w:pPr>
    </w:p>
    <w:p w14:paraId="022DAB39" w14:textId="7295DF67" w:rsidR="00852706" w:rsidRPr="00852706" w:rsidRDefault="00852706" w:rsidP="004654BD">
      <w:pPr>
        <w:spacing w:after="0" w:line="240" w:lineRule="auto"/>
        <w:jc w:val="both"/>
        <w:rPr>
          <w:b/>
          <w:bCs/>
          <w:lang w:val="en-GB"/>
        </w:rPr>
      </w:pPr>
      <w:r w:rsidRPr="06118296">
        <w:rPr>
          <w:b/>
          <w:bCs/>
          <w:lang w:val="en-GB"/>
        </w:rPr>
        <w:t>Training Package Outline</w:t>
      </w:r>
    </w:p>
    <w:p w14:paraId="62368F21" w14:textId="3CA07FCD" w:rsidR="00852706" w:rsidRDefault="00405E35" w:rsidP="004654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>Review and input into the overall structure and flow of the training, in collaboration with the Protection Analysis Specialist.</w:t>
      </w:r>
    </w:p>
    <w:p w14:paraId="0AD55180" w14:textId="310F60B2" w:rsidR="00852706" w:rsidRDefault="00852706" w:rsidP="004654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>Develop a detailed training package outline, including the detailed description of the session</w:t>
      </w:r>
      <w:r w:rsidR="00C94B06">
        <w:rPr>
          <w:rFonts w:cstheme="minorHAnsi"/>
          <w:lang w:val="en-GB"/>
        </w:rPr>
        <w:t>s</w:t>
      </w:r>
      <w:r>
        <w:rPr>
          <w:rFonts w:cstheme="minorHAnsi"/>
          <w:lang w:val="en-GB"/>
        </w:rPr>
        <w:t>,</w:t>
      </w:r>
      <w:r w:rsidR="00D42CA8">
        <w:rPr>
          <w:rFonts w:cstheme="minorHAnsi"/>
          <w:lang w:val="en-GB"/>
        </w:rPr>
        <w:t xml:space="preserve"> the time frame</w:t>
      </w:r>
      <w:r w:rsidR="002965AE">
        <w:rPr>
          <w:rFonts w:cstheme="minorHAnsi"/>
          <w:lang w:val="en-GB"/>
        </w:rPr>
        <w:t>,</w:t>
      </w:r>
      <w:r>
        <w:rPr>
          <w:rFonts w:cstheme="minorHAnsi"/>
          <w:lang w:val="en-GB"/>
        </w:rPr>
        <w:t xml:space="preserve"> the learning objectives,</w:t>
      </w:r>
      <w:r w:rsidR="00BB4404">
        <w:rPr>
          <w:rFonts w:cstheme="minorHAnsi"/>
          <w:lang w:val="en-GB"/>
        </w:rPr>
        <w:t xml:space="preserve"> and the mode of delivery.</w:t>
      </w:r>
    </w:p>
    <w:p w14:paraId="122362E6" w14:textId="77777777" w:rsidR="00F32352" w:rsidRDefault="00F32352" w:rsidP="004654BD">
      <w:pPr>
        <w:spacing w:after="0" w:line="240" w:lineRule="auto"/>
        <w:jc w:val="both"/>
        <w:rPr>
          <w:rFonts w:cstheme="minorHAnsi"/>
          <w:b/>
          <w:bCs/>
          <w:lang w:val="en-GB"/>
        </w:rPr>
      </w:pPr>
    </w:p>
    <w:p w14:paraId="33715BBF" w14:textId="3EB71EBF" w:rsidR="00852706" w:rsidRPr="00852706" w:rsidRDefault="00852706" w:rsidP="004654BD">
      <w:pPr>
        <w:spacing w:after="0" w:line="240" w:lineRule="auto"/>
        <w:jc w:val="both"/>
        <w:rPr>
          <w:rFonts w:cstheme="minorHAnsi"/>
          <w:b/>
          <w:bCs/>
          <w:lang w:val="en-GB"/>
        </w:rPr>
      </w:pPr>
      <w:r w:rsidRPr="00852706">
        <w:rPr>
          <w:rFonts w:cstheme="minorHAnsi"/>
          <w:b/>
          <w:bCs/>
          <w:lang w:val="en-GB"/>
        </w:rPr>
        <w:t>Training Package</w:t>
      </w:r>
    </w:p>
    <w:p w14:paraId="6B991F5E" w14:textId="1D05DA7D" w:rsidR="00405E35" w:rsidRDefault="00405E35" w:rsidP="004654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lang w:val="en-GB"/>
        </w:rPr>
      </w:pPr>
      <w:r w:rsidRPr="04AACF13">
        <w:rPr>
          <w:lang w:val="en-GB"/>
        </w:rPr>
        <w:t xml:space="preserve">Develop learning activities centred on learning by doing </w:t>
      </w:r>
      <w:r w:rsidR="003A48C4">
        <w:rPr>
          <w:lang w:val="en-GB"/>
        </w:rPr>
        <w:t xml:space="preserve">approaches </w:t>
      </w:r>
      <w:r w:rsidRPr="04AACF13">
        <w:rPr>
          <w:lang w:val="en-GB"/>
        </w:rPr>
        <w:t xml:space="preserve">and </w:t>
      </w:r>
      <w:r w:rsidR="00D25DCE">
        <w:rPr>
          <w:lang w:val="en-GB"/>
        </w:rPr>
        <w:t>adult learning</w:t>
      </w:r>
      <w:r w:rsidR="003A48C4">
        <w:rPr>
          <w:lang w:val="en-GB"/>
        </w:rPr>
        <w:t xml:space="preserve"> methods</w:t>
      </w:r>
      <w:r w:rsidR="00E23273">
        <w:rPr>
          <w:lang w:val="en-GB"/>
        </w:rPr>
        <w:t xml:space="preserve">, </w:t>
      </w:r>
      <w:r w:rsidR="003A48C4">
        <w:rPr>
          <w:lang w:val="en-GB"/>
        </w:rPr>
        <w:t>i.e.,</w:t>
      </w:r>
      <w:r w:rsidR="00E23273">
        <w:rPr>
          <w:lang w:val="en-GB"/>
        </w:rPr>
        <w:t xml:space="preserve"> </w:t>
      </w:r>
      <w:r w:rsidRPr="04AACF13">
        <w:rPr>
          <w:lang w:val="en-GB"/>
        </w:rPr>
        <w:t>experiential learning.</w:t>
      </w:r>
    </w:p>
    <w:p w14:paraId="696AB254" w14:textId="3A8BBD9D" w:rsidR="001B41EC" w:rsidRDefault="00405E35" w:rsidP="004654BD">
      <w:pPr>
        <w:pStyle w:val="ListParagraph"/>
        <w:numPr>
          <w:ilvl w:val="0"/>
          <w:numId w:val="6"/>
        </w:numPr>
        <w:spacing w:after="0" w:line="240" w:lineRule="auto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>Develop</w:t>
      </w:r>
      <w:r w:rsidR="001B41EC">
        <w:rPr>
          <w:rFonts w:cstheme="minorHAnsi"/>
          <w:lang w:val="en-GB"/>
        </w:rPr>
        <w:t xml:space="preserve"> </w:t>
      </w:r>
      <w:r w:rsidRPr="001B41EC">
        <w:rPr>
          <w:rFonts w:cstheme="minorHAnsi"/>
          <w:lang w:val="en-GB"/>
        </w:rPr>
        <w:t xml:space="preserve">a training package on joint protection analysis </w:t>
      </w:r>
      <w:r w:rsidR="00D0252A">
        <w:rPr>
          <w:rFonts w:cstheme="minorHAnsi"/>
          <w:lang w:val="en-GB"/>
        </w:rPr>
        <w:t xml:space="preserve">that focuses on </w:t>
      </w:r>
      <w:r w:rsidR="003A48C4">
        <w:rPr>
          <w:rFonts w:cstheme="minorHAnsi"/>
          <w:lang w:val="en-GB"/>
        </w:rPr>
        <w:t xml:space="preserve">using the PAF </w:t>
      </w:r>
      <w:r w:rsidR="00AF31C3">
        <w:rPr>
          <w:rFonts w:cstheme="minorHAnsi"/>
          <w:lang w:val="en-GB"/>
        </w:rPr>
        <w:t xml:space="preserve">as the analytical framework and DEEP as a tool to support </w:t>
      </w:r>
      <w:r w:rsidR="0057373D">
        <w:rPr>
          <w:rFonts w:cstheme="minorHAnsi"/>
          <w:lang w:val="en-GB"/>
        </w:rPr>
        <w:t>joint protection analysis</w:t>
      </w:r>
      <w:r w:rsidR="003860D0">
        <w:rPr>
          <w:rFonts w:cstheme="minorHAnsi"/>
          <w:lang w:val="en-GB"/>
        </w:rPr>
        <w:t xml:space="preserve">. The training package will consist of: </w:t>
      </w:r>
    </w:p>
    <w:p w14:paraId="6B38D06C" w14:textId="77777777" w:rsidR="00DA3455" w:rsidRDefault="00405E35" w:rsidP="004654BD">
      <w:pPr>
        <w:spacing w:after="0" w:line="240" w:lineRule="auto"/>
        <w:ind w:left="720"/>
        <w:jc w:val="both"/>
        <w:rPr>
          <w:rFonts w:cstheme="minorHAnsi"/>
          <w:lang w:val="en-GB"/>
        </w:rPr>
      </w:pPr>
      <w:r w:rsidRPr="00DA3455">
        <w:rPr>
          <w:rFonts w:cstheme="minorHAnsi"/>
          <w:lang w:val="en-GB"/>
        </w:rPr>
        <w:t xml:space="preserve">a) </w:t>
      </w:r>
      <w:r w:rsidR="001B41EC" w:rsidRPr="00DA3455">
        <w:rPr>
          <w:rFonts w:cstheme="minorHAnsi"/>
          <w:lang w:val="en-GB"/>
        </w:rPr>
        <w:t>S</w:t>
      </w:r>
      <w:r w:rsidRPr="00DA3455">
        <w:rPr>
          <w:rFonts w:cstheme="minorHAnsi"/>
          <w:lang w:val="en-GB"/>
        </w:rPr>
        <w:t>ession materials with interactive learning activities</w:t>
      </w:r>
      <w:r w:rsidR="001B41EC" w:rsidRPr="00DA3455">
        <w:rPr>
          <w:rFonts w:cstheme="minorHAnsi"/>
          <w:lang w:val="en-GB"/>
        </w:rPr>
        <w:t xml:space="preserve">. The session materials will include </w:t>
      </w:r>
      <w:r w:rsidR="0066324A" w:rsidRPr="00DA3455">
        <w:rPr>
          <w:rFonts w:cstheme="minorHAnsi"/>
          <w:lang w:val="en-GB"/>
        </w:rPr>
        <w:t xml:space="preserve">a </w:t>
      </w:r>
      <w:r w:rsidR="001B41EC" w:rsidRPr="00DA3455">
        <w:rPr>
          <w:rFonts w:cstheme="minorHAnsi"/>
          <w:lang w:val="en-GB"/>
        </w:rPr>
        <w:t xml:space="preserve">description of exercises for the </w:t>
      </w:r>
      <w:r w:rsidR="003723AF" w:rsidRPr="00DA3455">
        <w:rPr>
          <w:rFonts w:cstheme="minorHAnsi"/>
          <w:lang w:val="en-GB"/>
        </w:rPr>
        <w:t>participants</w:t>
      </w:r>
      <w:r w:rsidR="00005312" w:rsidRPr="00DA3455">
        <w:rPr>
          <w:rFonts w:cstheme="minorHAnsi"/>
          <w:lang w:val="en-GB"/>
        </w:rPr>
        <w:t xml:space="preserve"> </w:t>
      </w:r>
      <w:r w:rsidR="007B31FD" w:rsidRPr="00DA3455">
        <w:rPr>
          <w:rFonts w:cstheme="minorHAnsi"/>
          <w:lang w:val="en-GB"/>
        </w:rPr>
        <w:t xml:space="preserve">and </w:t>
      </w:r>
      <w:r w:rsidR="001B41EC" w:rsidRPr="00DA3455">
        <w:rPr>
          <w:rFonts w:cstheme="minorHAnsi"/>
          <w:lang w:val="en-GB"/>
        </w:rPr>
        <w:t xml:space="preserve">handouts for participants. </w:t>
      </w:r>
      <w:r w:rsidRPr="00DA3455">
        <w:rPr>
          <w:rFonts w:cstheme="minorHAnsi"/>
          <w:lang w:val="en-GB"/>
        </w:rPr>
        <w:t xml:space="preserve"> </w:t>
      </w:r>
    </w:p>
    <w:p w14:paraId="1D2E4A0D" w14:textId="77777777" w:rsidR="00DA3455" w:rsidRDefault="00405E35" w:rsidP="004654BD">
      <w:pPr>
        <w:spacing w:after="0" w:line="240" w:lineRule="auto"/>
        <w:ind w:left="720"/>
        <w:jc w:val="both"/>
        <w:rPr>
          <w:rFonts w:cstheme="minorHAnsi"/>
          <w:lang w:val="en-GB"/>
        </w:rPr>
      </w:pPr>
      <w:r w:rsidRPr="00DA3455">
        <w:rPr>
          <w:rFonts w:cstheme="minorHAnsi"/>
          <w:lang w:val="en-GB"/>
        </w:rPr>
        <w:t xml:space="preserve">b) </w:t>
      </w:r>
      <w:r w:rsidR="001B41EC" w:rsidRPr="00DA3455">
        <w:rPr>
          <w:rFonts w:cstheme="minorHAnsi"/>
          <w:lang w:val="en-GB"/>
        </w:rPr>
        <w:t>F</w:t>
      </w:r>
      <w:r w:rsidRPr="00DA3455">
        <w:rPr>
          <w:rFonts w:cstheme="minorHAnsi"/>
          <w:lang w:val="en-GB"/>
        </w:rPr>
        <w:t>acilitation guidelines</w:t>
      </w:r>
      <w:r w:rsidR="001B41EC" w:rsidRPr="00DA3455">
        <w:rPr>
          <w:rFonts w:cstheme="minorHAnsi"/>
          <w:lang w:val="en-GB"/>
        </w:rPr>
        <w:t xml:space="preserve"> to deliver each of the sessions, with an outline of the learning objectives, the time frame, the approach, and the materials required for each session.</w:t>
      </w:r>
    </w:p>
    <w:p w14:paraId="6F309A5A" w14:textId="77128968" w:rsidR="001B41EC" w:rsidRPr="00DA3455" w:rsidRDefault="007B31FD" w:rsidP="004654BD">
      <w:pPr>
        <w:spacing w:after="0" w:line="240" w:lineRule="auto"/>
        <w:ind w:left="720"/>
        <w:jc w:val="both"/>
        <w:rPr>
          <w:rFonts w:cstheme="minorHAnsi"/>
          <w:lang w:val="en-GB"/>
        </w:rPr>
      </w:pPr>
      <w:r w:rsidRPr="00DA3455">
        <w:rPr>
          <w:rFonts w:cstheme="minorHAnsi"/>
          <w:lang w:val="en-US"/>
        </w:rPr>
        <w:t xml:space="preserve">c) Training assessment tool: pre and post training questionnaire to measure the learning objectives. </w:t>
      </w:r>
    </w:p>
    <w:p w14:paraId="0B6EFEB0" w14:textId="77777777" w:rsidR="00405E35" w:rsidRDefault="00405E35" w:rsidP="004654BD">
      <w:pPr>
        <w:autoSpaceDE w:val="0"/>
        <w:autoSpaceDN w:val="0"/>
        <w:adjustRightInd w:val="0"/>
        <w:spacing w:after="0" w:line="240" w:lineRule="auto"/>
        <w:ind w:left="-86"/>
        <w:jc w:val="both"/>
        <w:rPr>
          <w:rFonts w:cstheme="minorHAnsi"/>
          <w:lang w:val="en-GB"/>
        </w:rPr>
      </w:pPr>
    </w:p>
    <w:p w14:paraId="35782A67" w14:textId="51D16D80" w:rsidR="00405E35" w:rsidRPr="00405E35" w:rsidRDefault="00405E35" w:rsidP="004654BD">
      <w:pPr>
        <w:autoSpaceDE w:val="0"/>
        <w:autoSpaceDN w:val="0"/>
        <w:adjustRightInd w:val="0"/>
        <w:spacing w:after="0" w:line="240" w:lineRule="auto"/>
        <w:ind w:left="-86"/>
        <w:jc w:val="both"/>
        <w:rPr>
          <w:rFonts w:cstheme="minorHAnsi"/>
          <w:b/>
          <w:bCs/>
          <w:lang w:val="en-GB"/>
        </w:rPr>
      </w:pPr>
      <w:r w:rsidRPr="00405E35">
        <w:rPr>
          <w:rFonts w:cstheme="minorHAnsi"/>
          <w:b/>
          <w:bCs/>
          <w:lang w:val="en-GB"/>
        </w:rPr>
        <w:t>Methodology</w:t>
      </w:r>
    </w:p>
    <w:p w14:paraId="0BDE330B" w14:textId="54ED7EF1" w:rsidR="00AD29F5" w:rsidRDefault="00AD29F5" w:rsidP="004654BD">
      <w:pPr>
        <w:autoSpaceDE w:val="0"/>
        <w:autoSpaceDN w:val="0"/>
        <w:adjustRightInd w:val="0"/>
        <w:spacing w:after="0" w:line="240" w:lineRule="auto"/>
        <w:ind w:left="-86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 xml:space="preserve">The training package will be developed in accordance with </w:t>
      </w:r>
      <w:r w:rsidRPr="00AD29F5">
        <w:rPr>
          <w:rFonts w:cstheme="minorHAnsi"/>
          <w:lang w:val="en-GB"/>
        </w:rPr>
        <w:t>experiential learning,</w:t>
      </w:r>
      <w:r>
        <w:rPr>
          <w:rFonts w:cstheme="minorHAnsi"/>
          <w:lang w:val="en-GB"/>
        </w:rPr>
        <w:t xml:space="preserve"> </w:t>
      </w:r>
      <w:r w:rsidRPr="00AD29F5">
        <w:rPr>
          <w:rFonts w:cstheme="minorHAnsi"/>
          <w:lang w:val="en-GB"/>
        </w:rPr>
        <w:t xml:space="preserve">based on adult learning </w:t>
      </w:r>
      <w:r w:rsidR="000B3C25">
        <w:rPr>
          <w:rFonts w:cstheme="minorHAnsi"/>
          <w:lang w:val="en-GB"/>
        </w:rPr>
        <w:t>methods</w:t>
      </w:r>
      <w:r w:rsidRPr="00AD29F5">
        <w:rPr>
          <w:rFonts w:cstheme="minorHAnsi"/>
          <w:lang w:val="en-GB"/>
        </w:rPr>
        <w:t>, and learning by doing approaches.</w:t>
      </w:r>
      <w:r>
        <w:rPr>
          <w:rFonts w:cstheme="minorHAnsi"/>
          <w:lang w:val="en-GB"/>
        </w:rPr>
        <w:t xml:space="preserve"> The training package should minimise the use of </w:t>
      </w:r>
      <w:r>
        <w:rPr>
          <w:rFonts w:cstheme="minorHAnsi"/>
          <w:lang w:val="en-GB"/>
        </w:rPr>
        <w:lastRenderedPageBreak/>
        <w:t xml:space="preserve">lecture-based activities and maximise interactive learning activities such as </w:t>
      </w:r>
      <w:r w:rsidRPr="00AD29F5">
        <w:rPr>
          <w:rFonts w:cstheme="minorHAnsi"/>
          <w:lang w:val="en-GB"/>
        </w:rPr>
        <w:t xml:space="preserve">group work, group and plenary discussions, role play exercises, </w:t>
      </w:r>
      <w:r>
        <w:rPr>
          <w:rFonts w:cstheme="minorHAnsi"/>
          <w:lang w:val="en-GB"/>
        </w:rPr>
        <w:t xml:space="preserve">and </w:t>
      </w:r>
      <w:r w:rsidRPr="00AD29F5">
        <w:rPr>
          <w:rFonts w:cstheme="minorHAnsi"/>
          <w:lang w:val="en-GB"/>
        </w:rPr>
        <w:t xml:space="preserve">collective </w:t>
      </w:r>
      <w:r>
        <w:rPr>
          <w:rFonts w:cstheme="minorHAnsi"/>
          <w:lang w:val="en-GB"/>
        </w:rPr>
        <w:t xml:space="preserve">brainstorm and </w:t>
      </w:r>
      <w:r w:rsidRPr="00AD29F5">
        <w:rPr>
          <w:rFonts w:cstheme="minorHAnsi"/>
          <w:lang w:val="en-GB"/>
        </w:rPr>
        <w:t>reflection</w:t>
      </w:r>
      <w:r>
        <w:rPr>
          <w:rFonts w:cstheme="minorHAnsi"/>
          <w:lang w:val="en-GB"/>
        </w:rPr>
        <w:t>.</w:t>
      </w:r>
    </w:p>
    <w:p w14:paraId="1AF4A974" w14:textId="77777777" w:rsidR="004226EE" w:rsidRPr="00CB2E91" w:rsidRDefault="004226EE" w:rsidP="004654BD">
      <w:pPr>
        <w:spacing w:after="0" w:line="240" w:lineRule="auto"/>
        <w:ind w:left="-86"/>
        <w:rPr>
          <w:rFonts w:cstheme="minorHAnsi"/>
          <w:lang w:val="en-GB"/>
        </w:rPr>
      </w:pPr>
    </w:p>
    <w:p w14:paraId="10B1531B" w14:textId="791B6FD6" w:rsidR="00CA7AA2" w:rsidRPr="00CB2E91" w:rsidRDefault="00CA7AA2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 xml:space="preserve">Deliverables </w:t>
      </w:r>
    </w:p>
    <w:p w14:paraId="663BA81C" w14:textId="77777777" w:rsidR="00405E35" w:rsidRDefault="00405E35" w:rsidP="004654BD">
      <w:pPr>
        <w:spacing w:after="0" w:line="240" w:lineRule="auto"/>
        <w:jc w:val="both"/>
        <w:rPr>
          <w:rFonts w:cstheme="minorHAnsi"/>
          <w:lang w:val="en-GB"/>
        </w:rPr>
      </w:pPr>
    </w:p>
    <w:p w14:paraId="1BEFB824" w14:textId="3A7CB34A" w:rsidR="00E56602" w:rsidRDefault="00203305" w:rsidP="004654BD">
      <w:pPr>
        <w:spacing w:after="0" w:line="240" w:lineRule="auto"/>
        <w:jc w:val="both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 xml:space="preserve">The </w:t>
      </w:r>
      <w:r w:rsidR="00405E35">
        <w:rPr>
          <w:rFonts w:cstheme="minorHAnsi"/>
          <w:lang w:val="en-GB"/>
        </w:rPr>
        <w:t>consultant is responsible for the satisfactory delivery of all outputs outlined below.</w:t>
      </w:r>
      <w:r w:rsidRPr="00CB2E91">
        <w:rPr>
          <w:rFonts w:cstheme="minorHAnsi"/>
          <w:lang w:val="en-GB"/>
        </w:rPr>
        <w:t xml:space="preserve"> </w:t>
      </w:r>
    </w:p>
    <w:p w14:paraId="5CF6E118" w14:textId="06262CF0" w:rsidR="003723AF" w:rsidRDefault="003723AF" w:rsidP="004654BD">
      <w:pPr>
        <w:spacing w:after="0" w:line="240" w:lineRule="auto"/>
        <w:jc w:val="both"/>
        <w:rPr>
          <w:rFonts w:cstheme="minorHAnsi"/>
          <w:lang w:val="en-GB"/>
        </w:rPr>
      </w:pPr>
    </w:p>
    <w:tbl>
      <w:tblPr>
        <w:tblStyle w:val="TableGrid"/>
        <w:tblW w:w="4708" w:type="pct"/>
        <w:jc w:val="center"/>
        <w:tblLook w:val="04A0" w:firstRow="1" w:lastRow="0" w:firstColumn="1" w:lastColumn="0" w:noHBand="0" w:noVBand="1"/>
      </w:tblPr>
      <w:tblGrid>
        <w:gridCol w:w="1343"/>
        <w:gridCol w:w="1620"/>
        <w:gridCol w:w="4093"/>
        <w:gridCol w:w="1690"/>
      </w:tblGrid>
      <w:tr w:rsidR="00A52A6A" w:rsidRPr="0058665D" w14:paraId="687D7931" w14:textId="0493BCB6" w:rsidTr="1CEF67DA">
        <w:trPr>
          <w:tblHeader/>
          <w:jc w:val="center"/>
        </w:trPr>
        <w:tc>
          <w:tcPr>
            <w:tcW w:w="768" w:type="pct"/>
            <w:shd w:val="clear" w:color="auto" w:fill="AE2428"/>
          </w:tcPr>
          <w:p w14:paraId="7ADD12C2" w14:textId="77777777" w:rsidR="00A52A6A" w:rsidRPr="0058665D" w:rsidRDefault="00A52A6A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</w:p>
          <w:p w14:paraId="26E215BF" w14:textId="5FD49ECD" w:rsidR="00A52A6A" w:rsidRPr="0058665D" w:rsidRDefault="00A52A6A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58665D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Phase</w:t>
            </w:r>
          </w:p>
        </w:tc>
        <w:tc>
          <w:tcPr>
            <w:tcW w:w="926" w:type="pct"/>
            <w:shd w:val="clear" w:color="auto" w:fill="AE2428"/>
            <w:vAlign w:val="center"/>
          </w:tcPr>
          <w:p w14:paraId="56780C34" w14:textId="7C167548" w:rsidR="00A52A6A" w:rsidRPr="0058665D" w:rsidRDefault="00A52A6A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58665D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Deliverables</w:t>
            </w:r>
          </w:p>
        </w:tc>
        <w:tc>
          <w:tcPr>
            <w:tcW w:w="2340" w:type="pct"/>
            <w:shd w:val="clear" w:color="auto" w:fill="AE2428"/>
            <w:vAlign w:val="center"/>
          </w:tcPr>
          <w:p w14:paraId="5678F989" w14:textId="26D1BBDE" w:rsidR="00A52A6A" w:rsidRPr="0058665D" w:rsidRDefault="00A52A6A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58665D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Indicative description tasks</w:t>
            </w:r>
          </w:p>
        </w:tc>
        <w:tc>
          <w:tcPr>
            <w:tcW w:w="966" w:type="pct"/>
            <w:shd w:val="clear" w:color="auto" w:fill="AE2428"/>
            <w:vAlign w:val="center"/>
          </w:tcPr>
          <w:p w14:paraId="7A09E404" w14:textId="3FF4E16D" w:rsidR="00A52A6A" w:rsidRPr="0058665D" w:rsidRDefault="00A52A6A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</w:pPr>
            <w:r w:rsidRPr="0058665D">
              <w:rPr>
                <w:rFonts w:eastAsia="Times New Roman" w:cstheme="minorHAnsi"/>
                <w:b/>
                <w:color w:val="FFFFFF"/>
                <w:sz w:val="20"/>
                <w:szCs w:val="20"/>
                <w:lang w:val="en-GB"/>
              </w:rPr>
              <w:t>Maximum expected timeframe</w:t>
            </w:r>
          </w:p>
        </w:tc>
      </w:tr>
      <w:tr w:rsidR="00CD2751" w:rsidRPr="0058665D" w14:paraId="7F9DF3B3" w14:textId="77777777" w:rsidTr="1CEF67DA">
        <w:trPr>
          <w:jc w:val="center"/>
        </w:trPr>
        <w:tc>
          <w:tcPr>
            <w:tcW w:w="768" w:type="pct"/>
            <w:vMerge w:val="restart"/>
            <w:shd w:val="clear" w:color="auto" w:fill="F2F2F2" w:themeFill="background1" w:themeFillShade="F2"/>
            <w:vAlign w:val="center"/>
          </w:tcPr>
          <w:p w14:paraId="1DAD140E" w14:textId="5214AA9E" w:rsidR="00CD2751" w:rsidRPr="0058665D" w:rsidRDefault="00CD2751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58665D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1: Inception</w:t>
            </w:r>
          </w:p>
        </w:tc>
        <w:tc>
          <w:tcPr>
            <w:tcW w:w="926" w:type="pct"/>
            <w:vMerge w:val="restart"/>
            <w:shd w:val="clear" w:color="auto" w:fill="F2F2F2" w:themeFill="background1" w:themeFillShade="F2"/>
            <w:vAlign w:val="center"/>
          </w:tcPr>
          <w:p w14:paraId="13E7186F" w14:textId="330BAEE6" w:rsidR="00CD2751" w:rsidRDefault="00CD2751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Presentation</w:t>
            </w:r>
          </w:p>
        </w:tc>
        <w:tc>
          <w:tcPr>
            <w:tcW w:w="2340" w:type="pct"/>
          </w:tcPr>
          <w:p w14:paraId="23A10868" w14:textId="63D20958" w:rsidR="00CD2751" w:rsidRPr="009E49B2" w:rsidRDefault="00CD2751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  <w:lang w:val="en-GB"/>
              </w:rPr>
            </w:pPr>
            <w:r w:rsidRPr="009E49B2">
              <w:rPr>
                <w:rFonts w:eastAsia="Calibri" w:cstheme="minorHAnsi"/>
                <w:sz w:val="20"/>
                <w:szCs w:val="20"/>
                <w:lang w:val="en-GB"/>
              </w:rPr>
              <w:t>Kick-start meeting</w:t>
            </w:r>
            <w:r w:rsidR="00745F29">
              <w:rPr>
                <w:rFonts w:eastAsia="Calibri" w:cstheme="minorHAnsi"/>
                <w:sz w:val="20"/>
                <w:szCs w:val="20"/>
                <w:lang w:val="en-GB"/>
              </w:rPr>
              <w:t>.</w:t>
            </w:r>
          </w:p>
        </w:tc>
        <w:tc>
          <w:tcPr>
            <w:tcW w:w="966" w:type="pct"/>
            <w:vAlign w:val="center"/>
          </w:tcPr>
          <w:p w14:paraId="73CC4C74" w14:textId="308D6A96" w:rsidR="00CD2751" w:rsidRPr="009E49B2" w:rsidRDefault="00CD2751" w:rsidP="004654BD">
            <w:pPr>
              <w:pStyle w:val="ListParagraph"/>
              <w:numPr>
                <w:ilvl w:val="1"/>
                <w:numId w:val="8"/>
              </w:numPr>
              <w:spacing w:after="0" w:line="240" w:lineRule="auto"/>
              <w:jc w:val="center"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9E49B2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working days</w:t>
            </w:r>
          </w:p>
        </w:tc>
      </w:tr>
      <w:tr w:rsidR="00CD2751" w:rsidRPr="0058665D" w14:paraId="2EE74BE2" w14:textId="55C2C5E1" w:rsidTr="1CEF67DA">
        <w:trPr>
          <w:jc w:val="center"/>
        </w:trPr>
        <w:tc>
          <w:tcPr>
            <w:tcW w:w="768" w:type="pct"/>
            <w:vMerge/>
            <w:vAlign w:val="center"/>
          </w:tcPr>
          <w:p w14:paraId="394BC0D8" w14:textId="66792F33" w:rsidR="00CD2751" w:rsidRPr="0058665D" w:rsidRDefault="00CD2751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926" w:type="pct"/>
            <w:vMerge/>
            <w:vAlign w:val="center"/>
          </w:tcPr>
          <w:p w14:paraId="309F43DD" w14:textId="628C14ED" w:rsidR="00CD2751" w:rsidRPr="0058665D" w:rsidRDefault="00CD2751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340" w:type="pct"/>
          </w:tcPr>
          <w:p w14:paraId="68FB40D0" w14:textId="1B3DCCC5" w:rsidR="00CD2751" w:rsidRPr="009E49B2" w:rsidRDefault="00CD2751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  <w:lang w:val="en-GB"/>
              </w:rPr>
            </w:pPr>
            <w:r w:rsidRPr="009E49B2">
              <w:rPr>
                <w:rFonts w:eastAsia="Calibri" w:cstheme="minorHAnsi"/>
                <w:sz w:val="20"/>
                <w:szCs w:val="20"/>
                <w:lang w:val="en-GB"/>
              </w:rPr>
              <w:t>Desk review of existing joint protection analysis training materials.</w:t>
            </w:r>
          </w:p>
        </w:tc>
        <w:tc>
          <w:tcPr>
            <w:tcW w:w="966" w:type="pct"/>
            <w:vAlign w:val="center"/>
          </w:tcPr>
          <w:p w14:paraId="09F24900" w14:textId="1B9596D0" w:rsidR="00CD2751" w:rsidRPr="009E49B2" w:rsidRDefault="00CD2751" w:rsidP="004654BD">
            <w:pPr>
              <w:spacing w:after="0" w:line="240" w:lineRule="auto"/>
              <w:jc w:val="center"/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</w:pPr>
            <w:r w:rsidRPr="009E49B2"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  <w:t>3 working days</w:t>
            </w:r>
          </w:p>
        </w:tc>
      </w:tr>
      <w:tr w:rsidR="00CD2751" w:rsidRPr="000419BC" w14:paraId="1711F9C8" w14:textId="77777777" w:rsidTr="1CEF67DA">
        <w:trPr>
          <w:jc w:val="center"/>
        </w:trPr>
        <w:tc>
          <w:tcPr>
            <w:tcW w:w="768" w:type="pct"/>
            <w:vMerge/>
            <w:vAlign w:val="center"/>
          </w:tcPr>
          <w:p w14:paraId="207586A4" w14:textId="77777777" w:rsidR="00CD2751" w:rsidRPr="0058665D" w:rsidRDefault="00CD2751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926" w:type="pct"/>
            <w:vMerge/>
            <w:vAlign w:val="center"/>
          </w:tcPr>
          <w:p w14:paraId="57BB02B1" w14:textId="77777777" w:rsidR="00CD2751" w:rsidRDefault="00CD2751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340" w:type="pct"/>
          </w:tcPr>
          <w:p w14:paraId="3C631439" w14:textId="45BF22D5" w:rsidR="00CD2751" w:rsidRPr="009E49B2" w:rsidRDefault="00CD2751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  <w:lang w:val="en-GB"/>
              </w:rPr>
            </w:pPr>
            <w:r w:rsidRPr="009E49B2">
              <w:rPr>
                <w:rFonts w:eastAsia="Calibri" w:cstheme="minorHAnsi"/>
                <w:sz w:val="20"/>
                <w:szCs w:val="20"/>
                <w:lang w:val="en-GB"/>
              </w:rPr>
              <w:t>Presentation of the review and identified gaps in existing joint protection analysis training materials.</w:t>
            </w:r>
          </w:p>
        </w:tc>
        <w:tc>
          <w:tcPr>
            <w:tcW w:w="966" w:type="pct"/>
            <w:vAlign w:val="center"/>
          </w:tcPr>
          <w:p w14:paraId="400B92F8" w14:textId="0892341A" w:rsidR="00CD2751" w:rsidRDefault="00402BAA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0.5 </w:t>
            </w:r>
            <w:r w:rsidR="00CD275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working days</w:t>
            </w:r>
          </w:p>
        </w:tc>
      </w:tr>
      <w:tr w:rsidR="00CD2751" w:rsidRPr="0058665D" w14:paraId="5E4702E8" w14:textId="04BA0DDC" w:rsidTr="1CEF67DA">
        <w:trPr>
          <w:jc w:val="center"/>
        </w:trPr>
        <w:tc>
          <w:tcPr>
            <w:tcW w:w="768" w:type="pct"/>
            <w:vMerge/>
            <w:vAlign w:val="center"/>
          </w:tcPr>
          <w:p w14:paraId="1EE3BA46" w14:textId="77777777" w:rsidR="00CD2751" w:rsidRPr="0058665D" w:rsidRDefault="00CD2751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926" w:type="pct"/>
            <w:shd w:val="clear" w:color="auto" w:fill="F2F2F2" w:themeFill="background1" w:themeFillShade="F2"/>
            <w:vAlign w:val="center"/>
          </w:tcPr>
          <w:p w14:paraId="216DD7E3" w14:textId="51285E56" w:rsidR="00CD2751" w:rsidRPr="0058665D" w:rsidRDefault="00CD2751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58665D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Training </w:t>
            </w: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</w:t>
            </w:r>
            <w:r w:rsidRPr="0058665D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ackage </w:t>
            </w: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O</w:t>
            </w:r>
            <w:r w:rsidRPr="0058665D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utline </w:t>
            </w:r>
          </w:p>
        </w:tc>
        <w:tc>
          <w:tcPr>
            <w:tcW w:w="2340" w:type="pct"/>
          </w:tcPr>
          <w:p w14:paraId="0DFFEBBF" w14:textId="4060643D" w:rsidR="00CD2751" w:rsidRPr="0058665D" w:rsidRDefault="00CD2751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Calibri" w:cstheme="minorHAnsi"/>
                <w:sz w:val="20"/>
                <w:szCs w:val="20"/>
                <w:lang w:val="en-GB"/>
              </w:rPr>
            </w:pPr>
            <w:r w:rsidRPr="0058665D">
              <w:rPr>
                <w:rFonts w:eastAsia="Calibri" w:cstheme="minorHAnsi"/>
                <w:sz w:val="20"/>
                <w:szCs w:val="20"/>
                <w:lang w:val="en-GB"/>
              </w:rPr>
              <w:t xml:space="preserve">Training package outline with a detailed description of each session, the learning objectives, and the mode of delivery. </w:t>
            </w:r>
          </w:p>
        </w:tc>
        <w:tc>
          <w:tcPr>
            <w:tcW w:w="966" w:type="pct"/>
            <w:vAlign w:val="center"/>
          </w:tcPr>
          <w:p w14:paraId="2E03AE6B" w14:textId="5CD10899" w:rsidR="00CD2751" w:rsidRPr="0058665D" w:rsidRDefault="00402BAA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2</w:t>
            </w:r>
            <w:r w:rsidR="00CD2751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 working days</w:t>
            </w:r>
          </w:p>
        </w:tc>
      </w:tr>
      <w:tr w:rsidR="00CD2751" w:rsidRPr="009E49B2" w14:paraId="5A64F9AE" w14:textId="77777777" w:rsidTr="1CEF67DA">
        <w:trPr>
          <w:jc w:val="center"/>
        </w:trPr>
        <w:tc>
          <w:tcPr>
            <w:tcW w:w="768" w:type="pct"/>
            <w:vMerge/>
            <w:vAlign w:val="center"/>
          </w:tcPr>
          <w:p w14:paraId="72E276C2" w14:textId="77777777" w:rsidR="00CD2751" w:rsidRPr="0058665D" w:rsidRDefault="00CD2751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926" w:type="pct"/>
            <w:shd w:val="clear" w:color="auto" w:fill="F2F2F2" w:themeFill="background1" w:themeFillShade="F2"/>
            <w:vAlign w:val="center"/>
          </w:tcPr>
          <w:p w14:paraId="74F2D374" w14:textId="50608D99" w:rsidR="00CD2751" w:rsidRPr="009E49B2" w:rsidRDefault="00CD2751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i/>
                <w:iCs/>
                <w:sz w:val="20"/>
                <w:szCs w:val="20"/>
                <w:lang w:val="en-GB"/>
              </w:rPr>
            </w:pPr>
            <w:r w:rsidRPr="009E49B2">
              <w:rPr>
                <w:rFonts w:eastAsia="Times New Roman" w:cstheme="minorHAnsi"/>
                <w:b/>
                <w:i/>
                <w:iCs/>
                <w:sz w:val="20"/>
                <w:szCs w:val="20"/>
                <w:lang w:val="en-GB"/>
              </w:rPr>
              <w:t>Review by DRC</w:t>
            </w:r>
          </w:p>
        </w:tc>
        <w:tc>
          <w:tcPr>
            <w:tcW w:w="2340" w:type="pct"/>
          </w:tcPr>
          <w:p w14:paraId="22A70766" w14:textId="648A3A84" w:rsidR="00CD2751" w:rsidRPr="009E49B2" w:rsidRDefault="00CD2751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  <w:lang w:val="en-GB"/>
              </w:rPr>
            </w:pPr>
            <w:r w:rsidRPr="009E49B2">
              <w:rPr>
                <w:rFonts w:eastAsia="Times New Roman" w:cstheme="minorHAnsi"/>
                <w:i/>
                <w:iCs/>
                <w:sz w:val="20"/>
                <w:szCs w:val="20"/>
                <w:lang w:val="en-GB"/>
              </w:rPr>
              <w:t xml:space="preserve">Review of materials by DRC – allow for </w:t>
            </w:r>
            <w:r>
              <w:rPr>
                <w:rFonts w:eastAsia="Times New Roman" w:cstheme="minorHAnsi"/>
                <w:i/>
                <w:iCs/>
                <w:sz w:val="20"/>
                <w:szCs w:val="20"/>
                <w:lang w:val="en-GB"/>
              </w:rPr>
              <w:t xml:space="preserve">up to </w:t>
            </w:r>
            <w:r w:rsidRPr="009E49B2">
              <w:rPr>
                <w:rFonts w:eastAsia="Times New Roman" w:cstheme="minorHAnsi"/>
                <w:i/>
                <w:iCs/>
                <w:sz w:val="20"/>
                <w:szCs w:val="20"/>
                <w:lang w:val="en-GB"/>
              </w:rPr>
              <w:t>2 days</w:t>
            </w:r>
            <w:r w:rsidR="00D16D82">
              <w:rPr>
                <w:rFonts w:eastAsia="Times New Roman" w:cstheme="minorHAnsi"/>
                <w:i/>
                <w:iCs/>
                <w:sz w:val="20"/>
                <w:szCs w:val="20"/>
                <w:lang w:val="en-GB"/>
              </w:rPr>
              <w:t>.</w:t>
            </w:r>
          </w:p>
        </w:tc>
        <w:tc>
          <w:tcPr>
            <w:tcW w:w="966" w:type="pct"/>
            <w:vAlign w:val="center"/>
          </w:tcPr>
          <w:p w14:paraId="7CD38A13" w14:textId="6692A090" w:rsidR="00CD2751" w:rsidRPr="0058665D" w:rsidRDefault="00CD2751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/</w:t>
            </w:r>
          </w:p>
        </w:tc>
      </w:tr>
      <w:tr w:rsidR="004B07D3" w:rsidRPr="0058665D" w14:paraId="63CC64F1" w14:textId="05891CD4" w:rsidTr="1CEF67DA">
        <w:trPr>
          <w:jc w:val="center"/>
        </w:trPr>
        <w:tc>
          <w:tcPr>
            <w:tcW w:w="768" w:type="pct"/>
            <w:vMerge w:val="restart"/>
            <w:shd w:val="clear" w:color="auto" w:fill="F2F2F2" w:themeFill="background1" w:themeFillShade="F2"/>
            <w:vAlign w:val="center"/>
          </w:tcPr>
          <w:p w14:paraId="57DF3997" w14:textId="35257669" w:rsidR="004B07D3" w:rsidRPr="0058665D" w:rsidRDefault="004B07D3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58665D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2: Development of training package</w:t>
            </w:r>
          </w:p>
        </w:tc>
        <w:tc>
          <w:tcPr>
            <w:tcW w:w="926" w:type="pct"/>
            <w:vMerge w:val="restart"/>
            <w:shd w:val="clear" w:color="auto" w:fill="F2F2F2" w:themeFill="background1" w:themeFillShade="F2"/>
            <w:vAlign w:val="center"/>
          </w:tcPr>
          <w:p w14:paraId="7D6631EF" w14:textId="1A6C1559" w:rsidR="004B07D3" w:rsidRPr="0058665D" w:rsidRDefault="004B07D3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Draft </w:t>
            </w:r>
            <w:r w:rsidRPr="0058665D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Training </w:t>
            </w: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</w:t>
            </w:r>
            <w:r w:rsidRPr="0058665D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ackage</w:t>
            </w:r>
          </w:p>
          <w:p w14:paraId="668061CC" w14:textId="77777777" w:rsidR="004B07D3" w:rsidRPr="0058665D" w:rsidRDefault="004B07D3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</w:p>
          <w:p w14:paraId="7A56F07E" w14:textId="70E4C297" w:rsidR="004B07D3" w:rsidRPr="0058665D" w:rsidRDefault="004B07D3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2340" w:type="pct"/>
          </w:tcPr>
          <w:p w14:paraId="33DA8C3A" w14:textId="77777777" w:rsidR="004B07D3" w:rsidRPr="0058665D" w:rsidRDefault="004B07D3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58665D">
              <w:rPr>
                <w:rFonts w:eastAsia="Times New Roman" w:cstheme="minorHAnsi"/>
                <w:sz w:val="20"/>
                <w:szCs w:val="20"/>
                <w:lang w:val="en-GB"/>
              </w:rPr>
              <w:t>Draft training package:</w:t>
            </w:r>
          </w:p>
          <w:p w14:paraId="603C6DF9" w14:textId="22967326" w:rsidR="004B07D3" w:rsidRPr="0058665D" w:rsidRDefault="004B07D3" w:rsidP="004654B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58665D">
              <w:rPr>
                <w:rFonts w:eastAsia="Times New Roman" w:cstheme="minorHAnsi"/>
                <w:sz w:val="20"/>
                <w:szCs w:val="20"/>
                <w:lang w:val="en-GB"/>
              </w:rPr>
              <w:t xml:space="preserve">Session materials </w:t>
            </w:r>
          </w:p>
          <w:p w14:paraId="134BFBF4" w14:textId="0FB33B63" w:rsidR="004B07D3" w:rsidRDefault="004B07D3" w:rsidP="004654B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Facilitation guidelines</w:t>
            </w:r>
          </w:p>
          <w:p w14:paraId="74551857" w14:textId="42072ACF" w:rsidR="004B07D3" w:rsidRPr="00A10033" w:rsidRDefault="004B07D3" w:rsidP="004654BD">
            <w:pPr>
              <w:pStyle w:val="ListParagraph"/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val="en-US"/>
              </w:rPr>
            </w:pPr>
            <w:r>
              <w:rPr>
                <w:rFonts w:eastAsia="Times New Roman" w:cstheme="minorHAnsi"/>
                <w:sz w:val="20"/>
                <w:szCs w:val="20"/>
                <w:lang w:val="en-US"/>
              </w:rPr>
              <w:t>Training assessment tool</w:t>
            </w:r>
          </w:p>
        </w:tc>
        <w:tc>
          <w:tcPr>
            <w:tcW w:w="966" w:type="pct"/>
            <w:vAlign w:val="center"/>
          </w:tcPr>
          <w:p w14:paraId="7F93CA7F" w14:textId="0A44DE24" w:rsidR="004B07D3" w:rsidRPr="0058665D" w:rsidRDefault="004B07D3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Cs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1</w:t>
            </w:r>
            <w:r w:rsidR="007F70ED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6</w:t>
            </w:r>
            <w:r w:rsidRPr="0058665D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 working days</w:t>
            </w:r>
          </w:p>
        </w:tc>
      </w:tr>
      <w:tr w:rsidR="004B07D3" w:rsidRPr="009E49B2" w14:paraId="6FA70611" w14:textId="77777777" w:rsidTr="1CEF67DA">
        <w:trPr>
          <w:jc w:val="center"/>
        </w:trPr>
        <w:tc>
          <w:tcPr>
            <w:tcW w:w="768" w:type="pct"/>
            <w:vMerge/>
            <w:vAlign w:val="center"/>
          </w:tcPr>
          <w:p w14:paraId="3E8B142F" w14:textId="77777777" w:rsidR="004B07D3" w:rsidRPr="0058665D" w:rsidRDefault="004B07D3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926" w:type="pct"/>
            <w:vMerge/>
            <w:vAlign w:val="center"/>
          </w:tcPr>
          <w:p w14:paraId="78922251" w14:textId="77777777" w:rsidR="004B07D3" w:rsidRPr="009E49B2" w:rsidRDefault="004B07D3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i/>
                <w:iCs/>
                <w:sz w:val="20"/>
                <w:szCs w:val="20"/>
                <w:lang w:val="en-GB"/>
              </w:rPr>
            </w:pPr>
          </w:p>
        </w:tc>
        <w:tc>
          <w:tcPr>
            <w:tcW w:w="2340" w:type="pct"/>
          </w:tcPr>
          <w:p w14:paraId="193B7610" w14:textId="13F72562" w:rsidR="004B07D3" w:rsidRPr="004B07D3" w:rsidRDefault="004B07D3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 w:rsidRPr="004B07D3">
              <w:rPr>
                <w:rFonts w:eastAsia="Times New Roman" w:cstheme="minorHAnsi"/>
                <w:sz w:val="20"/>
                <w:szCs w:val="20"/>
                <w:lang w:val="en-GB"/>
              </w:rPr>
              <w:t>Presentation of draft training package</w:t>
            </w:r>
            <w:r w:rsidR="00D16D82">
              <w:rPr>
                <w:rFonts w:eastAsia="Times New Roman" w:cstheme="minorHAnsi"/>
                <w:sz w:val="20"/>
                <w:szCs w:val="20"/>
                <w:lang w:val="en-GB"/>
              </w:rPr>
              <w:t>.</w:t>
            </w:r>
          </w:p>
        </w:tc>
        <w:tc>
          <w:tcPr>
            <w:tcW w:w="966" w:type="pct"/>
            <w:vAlign w:val="center"/>
          </w:tcPr>
          <w:p w14:paraId="192D0860" w14:textId="76E69BC9" w:rsidR="004B07D3" w:rsidRDefault="004B07D3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1 working day</w:t>
            </w:r>
          </w:p>
        </w:tc>
      </w:tr>
      <w:tr w:rsidR="00CD2751" w:rsidRPr="009E49B2" w14:paraId="48696593" w14:textId="77777777" w:rsidTr="1CEF67DA">
        <w:trPr>
          <w:jc w:val="center"/>
        </w:trPr>
        <w:tc>
          <w:tcPr>
            <w:tcW w:w="768" w:type="pct"/>
            <w:vMerge/>
            <w:vAlign w:val="center"/>
          </w:tcPr>
          <w:p w14:paraId="2EE84783" w14:textId="77777777" w:rsidR="00CD2751" w:rsidRPr="0058665D" w:rsidRDefault="00CD2751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</w:p>
        </w:tc>
        <w:tc>
          <w:tcPr>
            <w:tcW w:w="926" w:type="pct"/>
            <w:shd w:val="clear" w:color="auto" w:fill="F2F2F2" w:themeFill="background1" w:themeFillShade="F2"/>
            <w:vAlign w:val="center"/>
          </w:tcPr>
          <w:p w14:paraId="200C2696" w14:textId="538D7D6B" w:rsidR="00CD2751" w:rsidRPr="009E49B2" w:rsidRDefault="00CD2751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i/>
                <w:iCs/>
                <w:sz w:val="20"/>
                <w:szCs w:val="20"/>
                <w:lang w:val="en-GB"/>
              </w:rPr>
            </w:pPr>
            <w:r w:rsidRPr="009E49B2">
              <w:rPr>
                <w:rFonts w:eastAsia="Times New Roman" w:cstheme="minorHAnsi"/>
                <w:b/>
                <w:i/>
                <w:iCs/>
                <w:sz w:val="20"/>
                <w:szCs w:val="20"/>
                <w:lang w:val="en-GB"/>
              </w:rPr>
              <w:t>Review by DRC</w:t>
            </w:r>
          </w:p>
        </w:tc>
        <w:tc>
          <w:tcPr>
            <w:tcW w:w="2340" w:type="pct"/>
          </w:tcPr>
          <w:p w14:paraId="0D31129A" w14:textId="25F3C5C7" w:rsidR="00CD2751" w:rsidRPr="009E49B2" w:rsidRDefault="00CD2751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i/>
                <w:iCs/>
                <w:sz w:val="20"/>
                <w:szCs w:val="20"/>
                <w:lang w:val="en-GB"/>
              </w:rPr>
            </w:pPr>
            <w:r w:rsidRPr="009E49B2">
              <w:rPr>
                <w:rFonts w:eastAsia="Times New Roman" w:cstheme="minorHAnsi"/>
                <w:i/>
                <w:iCs/>
                <w:sz w:val="20"/>
                <w:szCs w:val="20"/>
                <w:lang w:val="en-GB"/>
              </w:rPr>
              <w:t xml:space="preserve">Review of materials by DRC – allow for </w:t>
            </w:r>
            <w:r>
              <w:rPr>
                <w:rFonts w:eastAsia="Times New Roman" w:cstheme="minorHAnsi"/>
                <w:i/>
                <w:iCs/>
                <w:sz w:val="20"/>
                <w:szCs w:val="20"/>
                <w:lang w:val="en-GB"/>
              </w:rPr>
              <w:t>up to 5</w:t>
            </w:r>
            <w:r w:rsidRPr="009E49B2">
              <w:rPr>
                <w:rFonts w:eastAsia="Times New Roman" w:cstheme="minorHAnsi"/>
                <w:i/>
                <w:iCs/>
                <w:sz w:val="20"/>
                <w:szCs w:val="20"/>
                <w:lang w:val="en-GB"/>
              </w:rPr>
              <w:t xml:space="preserve"> days</w:t>
            </w:r>
            <w:r w:rsidR="00D16D82">
              <w:rPr>
                <w:rFonts w:eastAsia="Times New Roman" w:cstheme="minorHAnsi"/>
                <w:i/>
                <w:iCs/>
                <w:sz w:val="20"/>
                <w:szCs w:val="20"/>
                <w:lang w:val="en-GB"/>
              </w:rPr>
              <w:t>.</w:t>
            </w:r>
          </w:p>
        </w:tc>
        <w:tc>
          <w:tcPr>
            <w:tcW w:w="966" w:type="pct"/>
            <w:vAlign w:val="center"/>
          </w:tcPr>
          <w:p w14:paraId="2EA343B6" w14:textId="127820F0" w:rsidR="00CD2751" w:rsidRPr="0058665D" w:rsidRDefault="00CD2751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/</w:t>
            </w:r>
          </w:p>
        </w:tc>
      </w:tr>
      <w:tr w:rsidR="00A52A6A" w:rsidRPr="0058665D" w14:paraId="1D6FDE5D" w14:textId="08AF9B5D" w:rsidTr="1CEF67DA">
        <w:trPr>
          <w:jc w:val="center"/>
        </w:trPr>
        <w:tc>
          <w:tcPr>
            <w:tcW w:w="768" w:type="pct"/>
            <w:shd w:val="clear" w:color="auto" w:fill="F2F2F2" w:themeFill="background1" w:themeFillShade="F2"/>
            <w:vAlign w:val="center"/>
          </w:tcPr>
          <w:p w14:paraId="44CCF8DA" w14:textId="0933FF77" w:rsidR="00A52A6A" w:rsidRPr="0058665D" w:rsidRDefault="00A52A6A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58665D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Phase 3:</w:t>
            </w:r>
          </w:p>
          <w:p w14:paraId="0D20B59B" w14:textId="24A71520" w:rsidR="00A52A6A" w:rsidRPr="0058665D" w:rsidRDefault="00A52A6A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 w:rsidRPr="0058665D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Finalisation of training package</w:t>
            </w:r>
          </w:p>
        </w:tc>
        <w:tc>
          <w:tcPr>
            <w:tcW w:w="926" w:type="pct"/>
            <w:shd w:val="clear" w:color="auto" w:fill="F2F2F2" w:themeFill="background1" w:themeFillShade="F2"/>
            <w:vAlign w:val="center"/>
          </w:tcPr>
          <w:p w14:paraId="334966AA" w14:textId="740FE74E" w:rsidR="00A52A6A" w:rsidRPr="0058665D" w:rsidRDefault="00203A67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Finalised Training Package</w:t>
            </w:r>
          </w:p>
        </w:tc>
        <w:tc>
          <w:tcPr>
            <w:tcW w:w="2340" w:type="pct"/>
          </w:tcPr>
          <w:p w14:paraId="21F45DED" w14:textId="25A31654" w:rsidR="00A52A6A" w:rsidRPr="0058665D" w:rsidRDefault="00A52A6A" w:rsidP="004654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eastAsia="Times New Roman" w:cstheme="minorHAnsi"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sz w:val="20"/>
                <w:szCs w:val="20"/>
                <w:lang w:val="en-GB"/>
              </w:rPr>
              <w:t>Incorpora</w:t>
            </w:r>
            <w:r w:rsidR="00641F66">
              <w:rPr>
                <w:rFonts w:eastAsia="Times New Roman" w:cstheme="minorHAnsi"/>
                <w:sz w:val="20"/>
                <w:szCs w:val="20"/>
                <w:lang w:val="en-GB"/>
              </w:rPr>
              <w:t xml:space="preserve">tion of feedback </w:t>
            </w:r>
            <w:r>
              <w:rPr>
                <w:rFonts w:eastAsia="Times New Roman" w:cstheme="minorHAnsi"/>
                <w:sz w:val="20"/>
                <w:szCs w:val="20"/>
                <w:lang w:val="en-GB"/>
              </w:rPr>
              <w:t>into the draft training package and deliver</w:t>
            </w:r>
            <w:r w:rsidR="00282F4E">
              <w:rPr>
                <w:rFonts w:eastAsia="Times New Roman" w:cstheme="minorHAnsi"/>
                <w:sz w:val="20"/>
                <w:szCs w:val="20"/>
                <w:lang w:val="en-GB"/>
              </w:rPr>
              <w:t>y of</w:t>
            </w:r>
            <w:r>
              <w:rPr>
                <w:rFonts w:eastAsia="Times New Roman" w:cstheme="minorHAnsi"/>
                <w:sz w:val="20"/>
                <w:szCs w:val="20"/>
                <w:lang w:val="en-GB"/>
              </w:rPr>
              <w:t xml:space="preserve"> the finalised training package.</w:t>
            </w:r>
          </w:p>
        </w:tc>
        <w:tc>
          <w:tcPr>
            <w:tcW w:w="966" w:type="pct"/>
            <w:vAlign w:val="center"/>
          </w:tcPr>
          <w:p w14:paraId="36C42297" w14:textId="4F3414E8" w:rsidR="00A52A6A" w:rsidRPr="0058665D" w:rsidRDefault="004B07D3" w:rsidP="004654BD">
            <w:pPr>
              <w:spacing w:after="0" w:line="240" w:lineRule="auto"/>
              <w:contextualSpacing/>
              <w:jc w:val="center"/>
              <w:rPr>
                <w:rFonts w:eastAsia="Times New Roman" w:cstheme="minorHAnsi"/>
                <w:bCs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3</w:t>
            </w:r>
            <w:r w:rsidR="00A52A6A" w:rsidRPr="0058665D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 working days</w:t>
            </w:r>
          </w:p>
        </w:tc>
      </w:tr>
      <w:tr w:rsidR="00275E92" w:rsidRPr="00275E92" w14:paraId="69BA1556" w14:textId="77777777" w:rsidTr="1CEF67DA">
        <w:trPr>
          <w:jc w:val="center"/>
        </w:trPr>
        <w:tc>
          <w:tcPr>
            <w:tcW w:w="4034" w:type="pct"/>
            <w:gridSpan w:val="3"/>
            <w:shd w:val="clear" w:color="auto" w:fill="F2F2F2" w:themeFill="background1" w:themeFillShade="F2"/>
            <w:vAlign w:val="center"/>
          </w:tcPr>
          <w:p w14:paraId="1FD394F4" w14:textId="35BB882C" w:rsidR="00275E92" w:rsidRPr="00275E92" w:rsidRDefault="00275E92" w:rsidP="004654BD">
            <w:pPr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</w:pPr>
            <w:r w:rsidRPr="00275E92">
              <w:rPr>
                <w:rFonts w:eastAsia="Times New Roman" w:cstheme="minorHAnsi"/>
                <w:b/>
                <w:bCs/>
                <w:sz w:val="20"/>
                <w:szCs w:val="20"/>
                <w:lang w:val="en-GB"/>
              </w:rPr>
              <w:t>Total no. of working days</w:t>
            </w:r>
          </w:p>
        </w:tc>
        <w:tc>
          <w:tcPr>
            <w:tcW w:w="966" w:type="pct"/>
            <w:vAlign w:val="center"/>
          </w:tcPr>
          <w:p w14:paraId="130609FE" w14:textId="51EFB3AF" w:rsidR="00275E92" w:rsidRPr="0058665D" w:rsidRDefault="005E2CB8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sz w:val="20"/>
                <w:szCs w:val="20"/>
                <w:lang w:val="en-GB"/>
              </w:rPr>
            </w:pPr>
            <w:r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2</w:t>
            </w:r>
            <w:r w:rsidR="00B20305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>6</w:t>
            </w:r>
            <w:r w:rsidR="00275E92">
              <w:rPr>
                <w:rFonts w:eastAsia="Times New Roman" w:cstheme="minorHAnsi"/>
                <w:b/>
                <w:sz w:val="20"/>
                <w:szCs w:val="20"/>
                <w:lang w:val="en-GB"/>
              </w:rPr>
              <w:t xml:space="preserve"> working days</w:t>
            </w:r>
          </w:p>
        </w:tc>
      </w:tr>
    </w:tbl>
    <w:p w14:paraId="1868BD82" w14:textId="3A5C0C09" w:rsidR="0003667C" w:rsidRDefault="0003667C" w:rsidP="004654BD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</w:p>
    <w:p w14:paraId="7A307D70" w14:textId="1C5C2EA3" w:rsidR="00E56602" w:rsidRPr="00EB0CBC" w:rsidRDefault="008F6EC8" w:rsidP="004654BD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>The</w:t>
      </w:r>
      <w:r w:rsidR="00944A6B">
        <w:rPr>
          <w:rFonts w:eastAsiaTheme="majorEastAsia" w:cstheme="minorHAnsi"/>
          <w:bCs/>
          <w:lang w:val="en-GB"/>
        </w:rPr>
        <w:t xml:space="preserve"> </w:t>
      </w:r>
      <w:r>
        <w:rPr>
          <w:rFonts w:eastAsiaTheme="majorEastAsia" w:cstheme="minorHAnsi"/>
          <w:bCs/>
          <w:lang w:val="en-GB"/>
        </w:rPr>
        <w:t>deliverables from this consultancy</w:t>
      </w:r>
      <w:r w:rsidR="007676E2">
        <w:rPr>
          <w:rFonts w:eastAsiaTheme="majorEastAsia" w:cstheme="minorHAnsi"/>
          <w:bCs/>
          <w:lang w:val="en-GB"/>
        </w:rPr>
        <w:t xml:space="preserve"> </w:t>
      </w:r>
      <w:r w:rsidR="009E729A">
        <w:rPr>
          <w:rFonts w:eastAsiaTheme="majorEastAsia" w:cstheme="minorHAnsi"/>
          <w:bCs/>
          <w:lang w:val="en-GB"/>
        </w:rPr>
        <w:t>should be delivered by email</w:t>
      </w:r>
      <w:r w:rsidR="00FD0D5B">
        <w:rPr>
          <w:rFonts w:eastAsiaTheme="majorEastAsia" w:cstheme="minorHAnsi"/>
          <w:bCs/>
          <w:lang w:val="en-GB"/>
        </w:rPr>
        <w:t xml:space="preserve"> and in English</w:t>
      </w:r>
      <w:r w:rsidR="009E729A">
        <w:rPr>
          <w:rFonts w:eastAsiaTheme="majorEastAsia" w:cstheme="minorHAnsi"/>
          <w:bCs/>
          <w:lang w:val="en-GB"/>
        </w:rPr>
        <w:t xml:space="preserve">. </w:t>
      </w:r>
    </w:p>
    <w:p w14:paraId="2C30A3E8" w14:textId="77777777" w:rsidR="00203305" w:rsidRPr="00CB2E91" w:rsidRDefault="00203305" w:rsidP="004654BD">
      <w:p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51576352" w14:textId="17F7EC2D" w:rsidR="00CA7AA2" w:rsidRPr="00CB2E91" w:rsidRDefault="00CA7AA2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</w:pPr>
      <w:r w:rsidRPr="00CB2E91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Duration</w:t>
      </w:r>
      <w:r w:rsidR="009B2E8E">
        <w:rPr>
          <w:rFonts w:asciiTheme="minorHAnsi" w:hAnsiTheme="minorHAnsi" w:cstheme="minorHAnsi"/>
          <w:b w:val="0"/>
          <w:bCs w:val="0"/>
          <w:color w:val="C00000"/>
          <w:sz w:val="36"/>
          <w:szCs w:val="36"/>
          <w:lang w:val="en-GB"/>
        </w:rPr>
        <w:t>, timeline, and payment</w:t>
      </w:r>
    </w:p>
    <w:p w14:paraId="3A68340C" w14:textId="203B9202" w:rsidR="00883593" w:rsidRDefault="00041F2B" w:rsidP="004654BD">
      <w:pPr>
        <w:spacing w:after="0" w:line="240" w:lineRule="auto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 xml:space="preserve">The total expected duration to complete the assignment will be no more than </w:t>
      </w:r>
      <w:r w:rsidR="005E2CB8">
        <w:rPr>
          <w:rFonts w:cstheme="minorHAnsi"/>
          <w:b/>
          <w:bCs/>
          <w:lang w:val="en-GB"/>
        </w:rPr>
        <w:t>2</w:t>
      </w:r>
      <w:r w:rsidR="00E23B28">
        <w:rPr>
          <w:rFonts w:cstheme="minorHAnsi"/>
          <w:b/>
          <w:bCs/>
          <w:lang w:val="en-GB"/>
        </w:rPr>
        <w:t>6</w:t>
      </w:r>
      <w:r w:rsidR="00405E35" w:rsidRPr="00883593">
        <w:rPr>
          <w:rFonts w:cstheme="minorHAnsi"/>
          <w:b/>
          <w:bCs/>
          <w:lang w:val="en-GB"/>
        </w:rPr>
        <w:t xml:space="preserve"> working days.</w:t>
      </w:r>
      <w:r w:rsidR="00883593">
        <w:rPr>
          <w:rFonts w:cstheme="minorHAnsi"/>
          <w:lang w:val="en-GB"/>
        </w:rPr>
        <w:t xml:space="preserve"> </w:t>
      </w:r>
    </w:p>
    <w:p w14:paraId="331A0E5F" w14:textId="77777777" w:rsidR="00883593" w:rsidRDefault="00883593" w:rsidP="004654BD">
      <w:pPr>
        <w:spacing w:after="0" w:line="240" w:lineRule="auto"/>
        <w:rPr>
          <w:rFonts w:cstheme="minorHAnsi"/>
          <w:lang w:val="en-GB"/>
        </w:rPr>
      </w:pPr>
    </w:p>
    <w:p w14:paraId="75AA5FD5" w14:textId="31AA3204" w:rsidR="00CA46CD" w:rsidRPr="00883593" w:rsidRDefault="00CA46CD" w:rsidP="004654BD">
      <w:pPr>
        <w:spacing w:after="0" w:line="240" w:lineRule="auto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 xml:space="preserve">The consultant </w:t>
      </w:r>
      <w:r w:rsidR="00BB6689">
        <w:rPr>
          <w:rFonts w:cstheme="minorHAnsi"/>
          <w:lang w:val="en-GB"/>
        </w:rPr>
        <w:t>shall</w:t>
      </w:r>
      <w:r w:rsidR="00BB6689" w:rsidRPr="00CB2E91">
        <w:rPr>
          <w:rFonts w:cstheme="minorHAnsi"/>
          <w:lang w:val="en-GB"/>
        </w:rPr>
        <w:t xml:space="preserve"> </w:t>
      </w:r>
      <w:r w:rsidRPr="00CB2E91">
        <w:rPr>
          <w:rFonts w:cstheme="minorHAnsi"/>
          <w:lang w:val="en-GB"/>
        </w:rPr>
        <w:t xml:space="preserve">be prepared to complete the assignment no later than </w:t>
      </w:r>
      <w:r w:rsidR="00CD4E12">
        <w:rPr>
          <w:rFonts w:cstheme="minorHAnsi"/>
          <w:b/>
          <w:bCs/>
          <w:lang w:val="en-GB"/>
        </w:rPr>
        <w:t>29</w:t>
      </w:r>
      <w:r w:rsidR="005E2CB8">
        <w:rPr>
          <w:rFonts w:cstheme="minorHAnsi"/>
          <w:b/>
          <w:bCs/>
          <w:lang w:val="en-GB"/>
        </w:rPr>
        <w:t xml:space="preserve"> May</w:t>
      </w:r>
      <w:r w:rsidR="0097604C" w:rsidRPr="00524C28">
        <w:rPr>
          <w:rFonts w:cstheme="minorHAnsi"/>
          <w:b/>
          <w:bCs/>
          <w:lang w:val="en-GB"/>
        </w:rPr>
        <w:t xml:space="preserve"> 2023.</w:t>
      </w:r>
    </w:p>
    <w:p w14:paraId="0F108572" w14:textId="77777777" w:rsidR="003723AF" w:rsidRDefault="003723AF" w:rsidP="004654BD">
      <w:pPr>
        <w:spacing w:after="0" w:line="240" w:lineRule="auto"/>
        <w:rPr>
          <w:rFonts w:cstheme="minorHAnsi"/>
          <w:b/>
          <w:bCs/>
          <w:lang w:val="en-GB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438"/>
        <w:gridCol w:w="1751"/>
        <w:gridCol w:w="1620"/>
        <w:gridCol w:w="2209"/>
      </w:tblGrid>
      <w:tr w:rsidR="00883593" w:rsidRPr="00666545" w14:paraId="61242EF1" w14:textId="742847CE" w:rsidTr="7B25FE16">
        <w:trPr>
          <w:tblHeader/>
        </w:trPr>
        <w:tc>
          <w:tcPr>
            <w:tcW w:w="3438" w:type="dxa"/>
            <w:shd w:val="clear" w:color="auto" w:fill="E7E6E6" w:themeFill="background2"/>
          </w:tcPr>
          <w:p w14:paraId="1FCABB3B" w14:textId="7EF21787" w:rsidR="00883593" w:rsidRPr="00666545" w:rsidRDefault="00883593" w:rsidP="004654BD">
            <w:pPr>
              <w:spacing w:after="0" w:line="240" w:lineRule="auto"/>
              <w:rPr>
                <w:rFonts w:cstheme="minorHAnsi"/>
                <w:b/>
                <w:bCs/>
                <w:lang w:val="en-GB"/>
              </w:rPr>
            </w:pPr>
            <w:r w:rsidRPr="00666545">
              <w:rPr>
                <w:rFonts w:cstheme="minorHAnsi"/>
                <w:b/>
                <w:bCs/>
                <w:lang w:val="en-GB"/>
              </w:rPr>
              <w:t>Deliverables</w:t>
            </w:r>
          </w:p>
        </w:tc>
        <w:tc>
          <w:tcPr>
            <w:tcW w:w="1751" w:type="dxa"/>
            <w:shd w:val="clear" w:color="auto" w:fill="E7E6E6" w:themeFill="background2"/>
          </w:tcPr>
          <w:p w14:paraId="3F7D9B67" w14:textId="67E8A476" w:rsidR="00883593" w:rsidRPr="00666545" w:rsidRDefault="00883593" w:rsidP="004654BD">
            <w:pPr>
              <w:spacing w:after="0" w:line="240" w:lineRule="auto"/>
              <w:rPr>
                <w:rFonts w:cstheme="minorHAnsi"/>
                <w:b/>
                <w:bCs/>
                <w:lang w:val="en-GB"/>
              </w:rPr>
            </w:pPr>
            <w:r w:rsidRPr="00666545">
              <w:rPr>
                <w:rFonts w:cstheme="minorHAnsi"/>
                <w:b/>
                <w:bCs/>
                <w:lang w:val="en-GB"/>
              </w:rPr>
              <w:t>Due Date</w:t>
            </w:r>
          </w:p>
        </w:tc>
        <w:tc>
          <w:tcPr>
            <w:tcW w:w="1620" w:type="dxa"/>
            <w:shd w:val="clear" w:color="auto" w:fill="E7E6E6" w:themeFill="background2"/>
          </w:tcPr>
          <w:p w14:paraId="50BF9782" w14:textId="4293F547" w:rsidR="00883593" w:rsidRPr="00666545" w:rsidRDefault="00883593" w:rsidP="004654BD">
            <w:pPr>
              <w:spacing w:after="0" w:line="240" w:lineRule="auto"/>
              <w:rPr>
                <w:rFonts w:cstheme="minorHAnsi"/>
                <w:b/>
                <w:bCs/>
                <w:lang w:val="en-GB"/>
              </w:rPr>
            </w:pPr>
            <w:r w:rsidRPr="00666545">
              <w:rPr>
                <w:rFonts w:cstheme="minorHAnsi"/>
                <w:b/>
                <w:bCs/>
                <w:lang w:val="en-GB"/>
              </w:rPr>
              <w:t>Approved by</w:t>
            </w:r>
          </w:p>
        </w:tc>
        <w:tc>
          <w:tcPr>
            <w:tcW w:w="2209" w:type="dxa"/>
            <w:shd w:val="clear" w:color="auto" w:fill="E7E6E6" w:themeFill="background2"/>
          </w:tcPr>
          <w:p w14:paraId="4857A95D" w14:textId="3553766C" w:rsidR="00883593" w:rsidRPr="00666545" w:rsidRDefault="00883593" w:rsidP="004654BD">
            <w:pPr>
              <w:spacing w:after="0" w:line="240" w:lineRule="auto"/>
              <w:rPr>
                <w:rFonts w:cstheme="minorHAnsi"/>
                <w:b/>
                <w:bCs/>
                <w:lang w:val="en-GB"/>
              </w:rPr>
            </w:pPr>
            <w:r w:rsidRPr="00666545">
              <w:rPr>
                <w:rFonts w:cstheme="minorHAnsi"/>
                <w:b/>
                <w:bCs/>
                <w:lang w:val="en-GB"/>
              </w:rPr>
              <w:t>Payment</w:t>
            </w:r>
          </w:p>
        </w:tc>
      </w:tr>
      <w:tr w:rsidR="00385D3B" w:rsidRPr="00666545" w14:paraId="3D69C50B" w14:textId="6609349E" w:rsidTr="7B25FE16">
        <w:tc>
          <w:tcPr>
            <w:tcW w:w="3438" w:type="dxa"/>
          </w:tcPr>
          <w:p w14:paraId="4429AFCA" w14:textId="49755F5E" w:rsidR="00385D3B" w:rsidRPr="00666545" w:rsidRDefault="00385D3B" w:rsidP="004654BD">
            <w:pPr>
              <w:spacing w:after="0" w:line="240" w:lineRule="auto"/>
              <w:rPr>
                <w:rFonts w:cstheme="minorHAnsi"/>
                <w:b/>
                <w:bCs/>
                <w:lang w:val="en-GB"/>
              </w:rPr>
            </w:pPr>
            <w:r w:rsidRPr="00666545">
              <w:rPr>
                <w:rFonts w:cstheme="minorHAnsi"/>
                <w:b/>
                <w:bCs/>
                <w:lang w:val="en-GB"/>
              </w:rPr>
              <w:t>Presentation</w:t>
            </w:r>
          </w:p>
        </w:tc>
        <w:tc>
          <w:tcPr>
            <w:tcW w:w="1751" w:type="dxa"/>
          </w:tcPr>
          <w:p w14:paraId="0E49A2DD" w14:textId="0A795A83" w:rsidR="00385D3B" w:rsidRPr="00A27B68" w:rsidRDefault="00385D3B" w:rsidP="004654BD">
            <w:pPr>
              <w:spacing w:after="0" w:line="240" w:lineRule="auto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28 April</w:t>
            </w:r>
            <w:r w:rsidRPr="00A27B68">
              <w:rPr>
                <w:rFonts w:cstheme="minorHAnsi"/>
                <w:lang w:val="en-GB"/>
              </w:rPr>
              <w:t xml:space="preserve"> 2023</w:t>
            </w:r>
          </w:p>
        </w:tc>
        <w:tc>
          <w:tcPr>
            <w:tcW w:w="1620" w:type="dxa"/>
          </w:tcPr>
          <w:p w14:paraId="39F9C0E4" w14:textId="5D427828" w:rsidR="00385D3B" w:rsidRPr="00A27B68" w:rsidRDefault="00385D3B" w:rsidP="004654BD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A27B68">
              <w:rPr>
                <w:rFonts w:cstheme="minorHAnsi"/>
                <w:lang w:val="en-GB"/>
              </w:rPr>
              <w:t>DRC</w:t>
            </w:r>
          </w:p>
        </w:tc>
        <w:tc>
          <w:tcPr>
            <w:tcW w:w="2209" w:type="dxa"/>
            <w:vMerge w:val="restart"/>
          </w:tcPr>
          <w:p w14:paraId="0A347774" w14:textId="2A52D9E5" w:rsidR="00385D3B" w:rsidRPr="00A27B68" w:rsidRDefault="004F2587" w:rsidP="7B25FE16">
            <w:pPr>
              <w:spacing w:after="0" w:line="240" w:lineRule="auto"/>
              <w:rPr>
                <w:lang w:val="en-GB"/>
              </w:rPr>
            </w:pPr>
            <w:r>
              <w:rPr>
                <w:lang w:val="en-GB"/>
              </w:rPr>
              <w:t>25</w:t>
            </w:r>
            <w:r w:rsidR="5DF4A712" w:rsidRPr="7B25FE16">
              <w:rPr>
                <w:lang w:val="en-GB"/>
              </w:rPr>
              <w:t>%</w:t>
            </w:r>
          </w:p>
        </w:tc>
      </w:tr>
      <w:tr w:rsidR="00385D3B" w:rsidRPr="00666545" w14:paraId="65D2E025" w14:textId="19D75FC1" w:rsidTr="7B25FE16">
        <w:tc>
          <w:tcPr>
            <w:tcW w:w="3438" w:type="dxa"/>
          </w:tcPr>
          <w:p w14:paraId="1DB90526" w14:textId="2708595F" w:rsidR="00385D3B" w:rsidRPr="00666545" w:rsidRDefault="00385D3B" w:rsidP="004654BD">
            <w:pPr>
              <w:spacing w:after="0" w:line="240" w:lineRule="auto"/>
              <w:rPr>
                <w:rFonts w:cstheme="minorHAnsi"/>
                <w:b/>
                <w:bCs/>
                <w:lang w:val="en-GB"/>
              </w:rPr>
            </w:pPr>
            <w:r w:rsidRPr="00666545">
              <w:rPr>
                <w:rFonts w:eastAsia="Times New Roman" w:cstheme="minorHAnsi"/>
                <w:b/>
                <w:lang w:val="en-GB"/>
              </w:rPr>
              <w:t>Training package outline</w:t>
            </w:r>
          </w:p>
        </w:tc>
        <w:tc>
          <w:tcPr>
            <w:tcW w:w="1751" w:type="dxa"/>
          </w:tcPr>
          <w:p w14:paraId="5E074796" w14:textId="434026E1" w:rsidR="00385D3B" w:rsidRPr="00A27B68" w:rsidRDefault="00385D3B" w:rsidP="004654BD">
            <w:pPr>
              <w:spacing w:after="0" w:line="240" w:lineRule="auto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28 April 2023</w:t>
            </w:r>
          </w:p>
        </w:tc>
        <w:tc>
          <w:tcPr>
            <w:tcW w:w="1620" w:type="dxa"/>
          </w:tcPr>
          <w:p w14:paraId="58523BF4" w14:textId="4BE4FC5B" w:rsidR="00385D3B" w:rsidRPr="00A27B68" w:rsidRDefault="00385D3B" w:rsidP="004654BD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A27B68">
              <w:rPr>
                <w:rFonts w:cstheme="minorHAnsi"/>
                <w:lang w:val="en-GB"/>
              </w:rPr>
              <w:t>DRC</w:t>
            </w:r>
          </w:p>
        </w:tc>
        <w:tc>
          <w:tcPr>
            <w:tcW w:w="2209" w:type="dxa"/>
            <w:vMerge/>
          </w:tcPr>
          <w:p w14:paraId="768134F2" w14:textId="77777777" w:rsidR="00385D3B" w:rsidRPr="00A27B68" w:rsidRDefault="00385D3B" w:rsidP="004654BD">
            <w:pPr>
              <w:spacing w:after="0" w:line="240" w:lineRule="auto"/>
              <w:rPr>
                <w:rFonts w:cstheme="minorHAnsi"/>
                <w:lang w:val="en-GB"/>
              </w:rPr>
            </w:pPr>
          </w:p>
        </w:tc>
      </w:tr>
      <w:tr w:rsidR="00883593" w:rsidRPr="00666545" w14:paraId="041869AC" w14:textId="77777777" w:rsidTr="7B25FE16">
        <w:tc>
          <w:tcPr>
            <w:tcW w:w="3438" w:type="dxa"/>
          </w:tcPr>
          <w:p w14:paraId="2E6DFB52" w14:textId="53D4A3D9" w:rsidR="00883593" w:rsidRPr="00666545" w:rsidRDefault="00883593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lang w:val="en-GB"/>
              </w:rPr>
            </w:pPr>
            <w:r w:rsidRPr="00666545">
              <w:rPr>
                <w:rFonts w:eastAsia="Times New Roman" w:cstheme="minorHAnsi"/>
                <w:b/>
                <w:lang w:val="en-GB"/>
              </w:rPr>
              <w:t>Draft training package</w:t>
            </w:r>
          </w:p>
        </w:tc>
        <w:tc>
          <w:tcPr>
            <w:tcW w:w="1751" w:type="dxa"/>
          </w:tcPr>
          <w:p w14:paraId="4C4F55ED" w14:textId="4471DB85" w:rsidR="00883593" w:rsidRPr="00A27B68" w:rsidRDefault="00C038EC" w:rsidP="004654BD">
            <w:pPr>
              <w:spacing w:after="0" w:line="240" w:lineRule="auto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19</w:t>
            </w:r>
            <w:r w:rsidR="001A46C8">
              <w:rPr>
                <w:rFonts w:cstheme="minorHAnsi"/>
                <w:lang w:val="en-GB"/>
              </w:rPr>
              <w:t xml:space="preserve"> May 2023</w:t>
            </w:r>
          </w:p>
        </w:tc>
        <w:tc>
          <w:tcPr>
            <w:tcW w:w="1620" w:type="dxa"/>
          </w:tcPr>
          <w:p w14:paraId="1AA03679" w14:textId="2AB21650" w:rsidR="00883593" w:rsidRPr="00A27B68" w:rsidRDefault="00883593" w:rsidP="004654BD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A27B68">
              <w:rPr>
                <w:rFonts w:cstheme="minorHAnsi"/>
                <w:lang w:val="en-GB"/>
              </w:rPr>
              <w:t>DRC</w:t>
            </w:r>
          </w:p>
        </w:tc>
        <w:tc>
          <w:tcPr>
            <w:tcW w:w="2209" w:type="dxa"/>
          </w:tcPr>
          <w:p w14:paraId="0F567D7A" w14:textId="37BD2026" w:rsidR="00883593" w:rsidRPr="00A27B68" w:rsidRDefault="00C92A9A" w:rsidP="004654BD">
            <w:pPr>
              <w:spacing w:after="0" w:line="240" w:lineRule="auto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5</w:t>
            </w:r>
            <w:r w:rsidR="00D728CD">
              <w:rPr>
                <w:rFonts w:cstheme="minorHAnsi"/>
                <w:lang w:val="en-GB"/>
              </w:rPr>
              <w:t>0</w:t>
            </w:r>
            <w:r w:rsidR="0086644D">
              <w:rPr>
                <w:rFonts w:cstheme="minorHAnsi"/>
                <w:lang w:val="en-GB"/>
              </w:rPr>
              <w:t>%</w:t>
            </w:r>
          </w:p>
        </w:tc>
      </w:tr>
      <w:tr w:rsidR="00883593" w:rsidRPr="00666545" w14:paraId="4BAE91C0" w14:textId="77777777" w:rsidTr="7B25FE16">
        <w:tc>
          <w:tcPr>
            <w:tcW w:w="3438" w:type="dxa"/>
          </w:tcPr>
          <w:p w14:paraId="1E739730" w14:textId="0CAA8FFE" w:rsidR="00883593" w:rsidRPr="00666545" w:rsidRDefault="00883593" w:rsidP="004654BD">
            <w:pPr>
              <w:spacing w:after="0" w:line="240" w:lineRule="auto"/>
              <w:contextualSpacing/>
              <w:rPr>
                <w:rFonts w:eastAsia="Times New Roman" w:cstheme="minorHAnsi"/>
                <w:b/>
                <w:lang w:val="en-GB"/>
              </w:rPr>
            </w:pPr>
            <w:r w:rsidRPr="00666545">
              <w:rPr>
                <w:rFonts w:eastAsia="Times New Roman" w:cstheme="minorHAnsi"/>
                <w:b/>
                <w:lang w:val="en-GB"/>
              </w:rPr>
              <w:t>Final training package</w:t>
            </w:r>
          </w:p>
        </w:tc>
        <w:tc>
          <w:tcPr>
            <w:tcW w:w="1751" w:type="dxa"/>
          </w:tcPr>
          <w:p w14:paraId="537BDFE8" w14:textId="344E89D4" w:rsidR="00883593" w:rsidRPr="00A27B68" w:rsidRDefault="00724750" w:rsidP="004654BD">
            <w:pPr>
              <w:spacing w:after="0" w:line="240" w:lineRule="auto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2</w:t>
            </w:r>
            <w:r w:rsidR="00CD4E12">
              <w:rPr>
                <w:rFonts w:cstheme="minorHAnsi"/>
                <w:lang w:val="en-GB"/>
              </w:rPr>
              <w:t>9</w:t>
            </w:r>
            <w:r w:rsidR="00385D3B">
              <w:rPr>
                <w:rFonts w:cstheme="minorHAnsi"/>
                <w:lang w:val="en-GB"/>
              </w:rPr>
              <w:t xml:space="preserve"> May 2023 </w:t>
            </w:r>
          </w:p>
        </w:tc>
        <w:tc>
          <w:tcPr>
            <w:tcW w:w="1620" w:type="dxa"/>
          </w:tcPr>
          <w:p w14:paraId="5249AE75" w14:textId="0D0EBA15" w:rsidR="00883593" w:rsidRPr="00A27B68" w:rsidRDefault="00883593" w:rsidP="004654BD">
            <w:pPr>
              <w:spacing w:after="0" w:line="240" w:lineRule="auto"/>
              <w:rPr>
                <w:rFonts w:cstheme="minorHAnsi"/>
                <w:lang w:val="en-GB"/>
              </w:rPr>
            </w:pPr>
            <w:r w:rsidRPr="00A27B68">
              <w:rPr>
                <w:rFonts w:cstheme="minorHAnsi"/>
                <w:lang w:val="en-GB"/>
              </w:rPr>
              <w:t>DRC</w:t>
            </w:r>
          </w:p>
        </w:tc>
        <w:tc>
          <w:tcPr>
            <w:tcW w:w="2209" w:type="dxa"/>
          </w:tcPr>
          <w:p w14:paraId="6FB69CE9" w14:textId="74043D3C" w:rsidR="00883593" w:rsidRPr="00A27B68" w:rsidRDefault="00C92A9A" w:rsidP="004654BD">
            <w:pPr>
              <w:spacing w:after="0" w:line="240" w:lineRule="auto"/>
              <w:rPr>
                <w:rFonts w:cstheme="minorHAnsi"/>
                <w:lang w:val="en-GB"/>
              </w:rPr>
            </w:pPr>
            <w:r>
              <w:rPr>
                <w:rFonts w:cstheme="minorHAnsi"/>
                <w:lang w:val="en-GB"/>
              </w:rPr>
              <w:t>2</w:t>
            </w:r>
            <w:r w:rsidR="00D728CD">
              <w:rPr>
                <w:rFonts w:cstheme="minorHAnsi"/>
                <w:lang w:val="en-GB"/>
              </w:rPr>
              <w:t>5</w:t>
            </w:r>
            <w:r w:rsidR="00F05F5A">
              <w:rPr>
                <w:rFonts w:cstheme="minorHAnsi"/>
                <w:lang w:val="en-GB"/>
              </w:rPr>
              <w:t>%</w:t>
            </w:r>
          </w:p>
        </w:tc>
      </w:tr>
    </w:tbl>
    <w:p w14:paraId="3C24D408" w14:textId="77777777" w:rsidR="003B7239" w:rsidRPr="00CB2E91" w:rsidRDefault="003B7239" w:rsidP="004654BD">
      <w:pPr>
        <w:spacing w:after="0" w:line="240" w:lineRule="auto"/>
        <w:rPr>
          <w:rFonts w:cstheme="minorHAnsi"/>
          <w:lang w:val="en-GB"/>
        </w:rPr>
      </w:pPr>
    </w:p>
    <w:p w14:paraId="6DF4785F" w14:textId="249D2AC6" w:rsidR="00B44E0F" w:rsidRPr="009B2E8E" w:rsidRDefault="7F1D33B7" w:rsidP="004654BD">
      <w:pPr>
        <w:pStyle w:val="Heading1"/>
        <w:numPr>
          <w:ilvl w:val="0"/>
          <w:numId w:val="2"/>
        </w:numP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Proposed Composition of Team</w:t>
      </w:r>
    </w:p>
    <w:p w14:paraId="21CE883A" w14:textId="57C9E2BF" w:rsidR="00B44E0F" w:rsidRPr="009B2E8E" w:rsidRDefault="00B44E0F" w:rsidP="004654BD">
      <w:pPr>
        <w:pStyle w:val="Heading1"/>
        <w:spacing w:before="0" w:after="0" w:line="240" w:lineRule="auto"/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</w:pPr>
    </w:p>
    <w:p w14:paraId="78EC1AD2" w14:textId="65408B71" w:rsidR="00B44E0F" w:rsidRPr="009B2E8E" w:rsidRDefault="70248C95" w:rsidP="004654BD">
      <w:pPr>
        <w:pStyle w:val="Heading1"/>
        <w:spacing w:before="0" w:after="0" w:line="240" w:lineRule="auto"/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</w:pPr>
      <w:r w:rsidRPr="1CEF67DA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Applications from i</w:t>
      </w:r>
      <w:r w:rsidR="6D256A34" w:rsidRPr="1CEF67DA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ndividual</w:t>
      </w:r>
      <w:r w:rsidR="00E628C2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s</w:t>
      </w:r>
      <w:r w:rsidR="6D256A34" w:rsidRPr="1CEF67DA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or</w:t>
      </w:r>
      <w:r w:rsidR="00E628C2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</w:t>
      </w:r>
      <w:r w:rsidR="6D256A34" w:rsidRPr="1CEF67DA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>team of consultants</w:t>
      </w:r>
      <w:r w:rsidR="5263E65E" w:rsidRPr="1CEF67DA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will be accepted</w:t>
      </w:r>
      <w:r w:rsidR="00E628C2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. </w:t>
      </w:r>
      <w:r w:rsidR="5263E65E" w:rsidRPr="1CEF67DA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 </w:t>
      </w:r>
      <w:r w:rsidR="6D256A34" w:rsidRPr="1CEF67DA">
        <w:rPr>
          <w:rFonts w:asciiTheme="minorHAnsi" w:hAnsiTheme="minorHAnsi" w:cstheme="minorBidi"/>
          <w:b w:val="0"/>
          <w:bCs w:val="0"/>
          <w:color w:val="auto"/>
          <w:sz w:val="22"/>
          <w:szCs w:val="22"/>
          <w:lang w:val="en-GB"/>
        </w:rPr>
        <w:t xml:space="preserve"> </w:t>
      </w:r>
    </w:p>
    <w:p w14:paraId="3183BE8A" w14:textId="77777777" w:rsidR="00542DCB" w:rsidRPr="00542DCB" w:rsidRDefault="00542DCB" w:rsidP="004654BD">
      <w:pPr>
        <w:spacing w:after="0" w:line="240" w:lineRule="auto"/>
        <w:rPr>
          <w:lang w:val="en-GB"/>
        </w:rPr>
      </w:pPr>
    </w:p>
    <w:p w14:paraId="68F8B941" w14:textId="1871DC47" w:rsidR="003B5E26" w:rsidRPr="00CB2E91" w:rsidRDefault="00CA7AA2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lastRenderedPageBreak/>
        <w:t>Eligibility</w:t>
      </w:r>
      <w:r w:rsidR="00C84A1B"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, </w:t>
      </w:r>
      <w:r w:rsidR="00CC6A7A"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qualification,</w:t>
      </w:r>
      <w:r w:rsidR="00982B6B"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 </w:t>
      </w:r>
      <w:r w:rsidR="00C84A1B"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 xml:space="preserve">and experience </w:t>
      </w:r>
      <w:proofErr w:type="gramStart"/>
      <w:r w:rsidR="00C84A1B"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required</w:t>
      </w:r>
      <w:proofErr w:type="gramEnd"/>
    </w:p>
    <w:p w14:paraId="4520CDC2" w14:textId="77777777" w:rsidR="00A07527" w:rsidRPr="00A07527" w:rsidRDefault="00A07527" w:rsidP="004654BD">
      <w:pPr>
        <w:pStyle w:val="ListParagraph"/>
        <w:shd w:val="clear" w:color="auto" w:fill="FFFFFF"/>
        <w:spacing w:after="0" w:line="240" w:lineRule="auto"/>
        <w:ind w:left="360"/>
        <w:jc w:val="both"/>
        <w:textAlignment w:val="baseline"/>
        <w:rPr>
          <w:rFonts w:eastAsiaTheme="majorEastAsia" w:cstheme="minorHAnsi"/>
          <w:bCs/>
          <w:lang w:val="en-GB"/>
        </w:rPr>
      </w:pPr>
    </w:p>
    <w:p w14:paraId="0617FBA6" w14:textId="39A7A7C3" w:rsidR="009B2E8E" w:rsidRDefault="009B2E8E" w:rsidP="004654B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Qualification</w:t>
      </w:r>
      <w:r w:rsidRPr="003B7239">
        <w:rPr>
          <w:rFonts w:eastAsiaTheme="majorEastAsia" w:cstheme="minorHAnsi"/>
          <w:bCs/>
          <w:lang w:val="en-GB"/>
        </w:rPr>
        <w:t>:</w:t>
      </w:r>
    </w:p>
    <w:p w14:paraId="6FDBB7E8" w14:textId="31343607" w:rsidR="00A07527" w:rsidRPr="00A07527" w:rsidRDefault="00A07527" w:rsidP="004654BD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 xml:space="preserve">Master’s degree or equivalent in social sciences, development studies, or </w:t>
      </w:r>
      <w:r w:rsidR="00096E0E">
        <w:rPr>
          <w:rFonts w:eastAsiaTheme="majorEastAsia" w:cstheme="minorHAnsi"/>
          <w:bCs/>
          <w:lang w:val="en-GB"/>
        </w:rPr>
        <w:t>another</w:t>
      </w:r>
      <w:r w:rsidR="006D14C1">
        <w:rPr>
          <w:rFonts w:eastAsiaTheme="majorEastAsia" w:cstheme="minorHAnsi"/>
          <w:bCs/>
          <w:lang w:val="en-GB"/>
        </w:rPr>
        <w:t xml:space="preserve"> </w:t>
      </w:r>
      <w:r>
        <w:rPr>
          <w:rFonts w:eastAsiaTheme="majorEastAsia" w:cstheme="minorHAnsi"/>
          <w:bCs/>
          <w:lang w:val="en-GB"/>
        </w:rPr>
        <w:t xml:space="preserve">related subject. </w:t>
      </w:r>
    </w:p>
    <w:p w14:paraId="4B92DDAD" w14:textId="77777777" w:rsidR="009B2E8E" w:rsidRPr="003B7239" w:rsidRDefault="009B2E8E" w:rsidP="004654B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Experience</w:t>
      </w:r>
      <w:r w:rsidRPr="003B7239">
        <w:rPr>
          <w:rFonts w:eastAsiaTheme="majorEastAsia" w:cstheme="minorHAnsi"/>
          <w:bCs/>
          <w:lang w:val="en-GB"/>
        </w:rPr>
        <w:t xml:space="preserve">: </w:t>
      </w:r>
    </w:p>
    <w:p w14:paraId="7BA923F3" w14:textId="77777777" w:rsidR="005F1134" w:rsidRDefault="009B2E8E" w:rsidP="004654BD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Cs/>
          <w:lang w:val="en-GB"/>
        </w:rPr>
        <w:t>A minimum of</w:t>
      </w:r>
      <w:r w:rsidR="009B2199">
        <w:rPr>
          <w:rFonts w:eastAsiaTheme="majorEastAsia" w:cstheme="minorHAnsi"/>
          <w:bCs/>
          <w:lang w:val="en-GB"/>
        </w:rPr>
        <w:t xml:space="preserve"> 10 years of working experience</w:t>
      </w:r>
    </w:p>
    <w:p w14:paraId="2F6A5984" w14:textId="618DAB70" w:rsidR="005F1134" w:rsidRDefault="005F1134" w:rsidP="005F1134">
      <w:pPr>
        <w:pStyle w:val="ListParagraph"/>
        <w:numPr>
          <w:ilvl w:val="2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>A</w:t>
      </w:r>
      <w:r w:rsidR="009B2199">
        <w:rPr>
          <w:rFonts w:eastAsiaTheme="majorEastAsia" w:cstheme="minorHAnsi"/>
          <w:bCs/>
          <w:lang w:val="en-GB"/>
        </w:rPr>
        <w:t xml:space="preserve">t least </w:t>
      </w:r>
      <w:r>
        <w:rPr>
          <w:rFonts w:eastAsiaTheme="majorEastAsia" w:cstheme="minorHAnsi"/>
          <w:bCs/>
          <w:lang w:val="en-GB"/>
        </w:rPr>
        <w:t>5</w:t>
      </w:r>
      <w:r w:rsidR="009B2199">
        <w:rPr>
          <w:rFonts w:eastAsiaTheme="majorEastAsia" w:cstheme="minorHAnsi"/>
          <w:bCs/>
          <w:lang w:val="en-GB"/>
        </w:rPr>
        <w:t xml:space="preserve"> </w:t>
      </w:r>
      <w:r>
        <w:rPr>
          <w:rFonts w:eastAsiaTheme="majorEastAsia" w:cstheme="minorHAnsi"/>
          <w:bCs/>
          <w:lang w:val="en-GB"/>
        </w:rPr>
        <w:t>years of experience in</w:t>
      </w:r>
      <w:r w:rsidR="009B2199">
        <w:rPr>
          <w:rFonts w:eastAsiaTheme="majorEastAsia" w:cstheme="minorHAnsi"/>
          <w:bCs/>
          <w:lang w:val="en-GB"/>
        </w:rPr>
        <w:t xml:space="preserve"> the design and development of training materials, curriculum, </w:t>
      </w:r>
      <w:r w:rsidR="007C13D5">
        <w:rPr>
          <w:rFonts w:eastAsiaTheme="majorEastAsia" w:cstheme="minorHAnsi"/>
          <w:bCs/>
          <w:lang w:val="en-GB"/>
        </w:rPr>
        <w:t xml:space="preserve">or </w:t>
      </w:r>
      <w:r w:rsidR="009B2199">
        <w:rPr>
          <w:rFonts w:eastAsiaTheme="majorEastAsia" w:cstheme="minorHAnsi"/>
          <w:bCs/>
          <w:lang w:val="en-GB"/>
        </w:rPr>
        <w:t xml:space="preserve">facilitation </w:t>
      </w:r>
      <w:r w:rsidR="00FB69FC">
        <w:rPr>
          <w:rFonts w:eastAsiaTheme="majorEastAsia" w:cstheme="minorHAnsi"/>
          <w:bCs/>
          <w:lang w:val="en-GB"/>
        </w:rPr>
        <w:t>guides.</w:t>
      </w:r>
    </w:p>
    <w:p w14:paraId="5C4F1155" w14:textId="497AC470" w:rsidR="009B2E8E" w:rsidRDefault="005F1134" w:rsidP="005F1134">
      <w:pPr>
        <w:pStyle w:val="ListParagraph"/>
        <w:numPr>
          <w:ilvl w:val="2"/>
          <w:numId w:val="1"/>
        </w:numPr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>At least 3 years of experience</w:t>
      </w:r>
      <w:r w:rsidR="00FB69FC">
        <w:rPr>
          <w:rFonts w:eastAsiaTheme="majorEastAsia" w:cstheme="minorHAnsi"/>
          <w:bCs/>
          <w:lang w:val="en-GB"/>
        </w:rPr>
        <w:t xml:space="preserve"> as a trainer, facilitator or moderator in trainings, workshops, conferences, or similar events.</w:t>
      </w:r>
    </w:p>
    <w:p w14:paraId="73A24635" w14:textId="2842E5AA" w:rsidR="009B2199" w:rsidRDefault="009B2199" w:rsidP="004654BD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 xml:space="preserve">Expertise in </w:t>
      </w:r>
      <w:r w:rsidR="00366831">
        <w:rPr>
          <w:rFonts w:eastAsiaTheme="majorEastAsia" w:cstheme="minorHAnsi"/>
          <w:bCs/>
          <w:lang w:val="en-GB"/>
        </w:rPr>
        <w:t>the design and</w:t>
      </w:r>
      <w:r w:rsidR="003D67AB">
        <w:rPr>
          <w:rFonts w:eastAsiaTheme="majorEastAsia" w:cstheme="minorHAnsi"/>
          <w:bCs/>
          <w:lang w:val="en-GB"/>
        </w:rPr>
        <w:t xml:space="preserve"> delivery of </w:t>
      </w:r>
      <w:r>
        <w:rPr>
          <w:rFonts w:eastAsiaTheme="majorEastAsia" w:cstheme="minorHAnsi"/>
          <w:bCs/>
          <w:lang w:val="en-GB"/>
        </w:rPr>
        <w:t>interactive training materials</w:t>
      </w:r>
      <w:r w:rsidR="003D67AB">
        <w:rPr>
          <w:rFonts w:eastAsiaTheme="majorEastAsia" w:cstheme="minorHAnsi"/>
          <w:bCs/>
          <w:lang w:val="en-GB"/>
        </w:rPr>
        <w:t xml:space="preserve"> and learning activities</w:t>
      </w:r>
      <w:r>
        <w:rPr>
          <w:rFonts w:eastAsiaTheme="majorEastAsia" w:cstheme="minorHAnsi"/>
          <w:bCs/>
          <w:lang w:val="en-GB"/>
        </w:rPr>
        <w:t>.</w:t>
      </w:r>
    </w:p>
    <w:p w14:paraId="3194130F" w14:textId="54B6E5A1" w:rsidR="004D67F0" w:rsidRPr="003B7239" w:rsidRDefault="004D67F0" w:rsidP="004D67F0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>Excellent knowledge and practical experience in the use of the DEEP platform.</w:t>
      </w:r>
    </w:p>
    <w:p w14:paraId="7BB3C1BA" w14:textId="20506E4C" w:rsidR="009B2199" w:rsidRDefault="0012011F" w:rsidP="004654BD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 xml:space="preserve">Good knowledge of and practical </w:t>
      </w:r>
      <w:r w:rsidR="009B2199">
        <w:rPr>
          <w:rFonts w:eastAsiaTheme="majorEastAsia" w:cstheme="minorHAnsi"/>
          <w:bCs/>
          <w:lang w:val="en-GB"/>
        </w:rPr>
        <w:t>experience</w:t>
      </w:r>
      <w:r w:rsidR="00147D62">
        <w:rPr>
          <w:rFonts w:eastAsiaTheme="majorEastAsia" w:cstheme="minorHAnsi"/>
          <w:bCs/>
          <w:lang w:val="en-GB"/>
        </w:rPr>
        <w:t xml:space="preserve"> in qualitative analysis</w:t>
      </w:r>
      <w:r w:rsidR="00BA510D">
        <w:rPr>
          <w:rFonts w:eastAsiaTheme="majorEastAsia" w:cstheme="minorHAnsi"/>
          <w:bCs/>
          <w:lang w:val="en-GB"/>
        </w:rPr>
        <w:t>, especially</w:t>
      </w:r>
      <w:r w:rsidR="00E37FA7">
        <w:rPr>
          <w:rFonts w:eastAsiaTheme="majorEastAsia" w:cstheme="minorHAnsi"/>
          <w:bCs/>
          <w:lang w:val="en-GB"/>
        </w:rPr>
        <w:t xml:space="preserve"> in the Protection sector</w:t>
      </w:r>
      <w:r w:rsidR="00194DBF">
        <w:rPr>
          <w:rFonts w:eastAsiaTheme="majorEastAsia" w:cstheme="minorHAnsi"/>
          <w:bCs/>
          <w:lang w:val="en-GB"/>
        </w:rPr>
        <w:t>.</w:t>
      </w:r>
      <w:r w:rsidR="00BA510D">
        <w:rPr>
          <w:rFonts w:eastAsiaTheme="majorEastAsia" w:cstheme="minorHAnsi"/>
          <w:bCs/>
          <w:lang w:val="en-GB"/>
        </w:rPr>
        <w:t xml:space="preserve"> </w:t>
      </w:r>
      <w:r w:rsidR="00200A20">
        <w:rPr>
          <w:rFonts w:eastAsiaTheme="majorEastAsia" w:cstheme="minorHAnsi"/>
          <w:bCs/>
          <w:lang w:val="en-GB"/>
        </w:rPr>
        <w:t xml:space="preserve"> </w:t>
      </w:r>
    </w:p>
    <w:p w14:paraId="6058E1C3" w14:textId="77777777" w:rsidR="009B2E8E" w:rsidRPr="003B7239" w:rsidRDefault="009B2E8E" w:rsidP="004654BD">
      <w:pPr>
        <w:pStyle w:val="ListParagraph"/>
        <w:numPr>
          <w:ilvl w:val="0"/>
          <w:numId w:val="3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Skills and knowledge</w:t>
      </w:r>
      <w:r w:rsidRPr="003B7239">
        <w:rPr>
          <w:rFonts w:eastAsiaTheme="majorEastAsia" w:cstheme="minorHAnsi"/>
          <w:bCs/>
          <w:lang w:val="en-GB"/>
        </w:rPr>
        <w:t>:</w:t>
      </w:r>
    </w:p>
    <w:p w14:paraId="7AD053E7" w14:textId="29040E07" w:rsidR="009B2199" w:rsidRPr="009B2199" w:rsidRDefault="009B2199" w:rsidP="004654BD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  <w:lang w:val="en-GB"/>
        </w:rPr>
      </w:pPr>
      <w:r w:rsidRPr="009B2199">
        <w:rPr>
          <w:rFonts w:eastAsiaTheme="majorEastAsia" w:cstheme="minorHAnsi"/>
          <w:bCs/>
          <w:lang w:val="en-GB"/>
        </w:rPr>
        <w:t xml:space="preserve">Demonstrated experience in good technical writing for the purpose of </w:t>
      </w:r>
      <w:r w:rsidR="00382BD4">
        <w:rPr>
          <w:rFonts w:eastAsiaTheme="majorEastAsia" w:cstheme="minorHAnsi"/>
          <w:bCs/>
          <w:lang w:val="en-GB"/>
        </w:rPr>
        <w:t>developing training materials</w:t>
      </w:r>
      <w:r w:rsidRPr="009B2199">
        <w:rPr>
          <w:rFonts w:eastAsiaTheme="majorEastAsia" w:cstheme="minorHAnsi"/>
          <w:bCs/>
          <w:lang w:val="en-GB"/>
        </w:rPr>
        <w:t>.</w:t>
      </w:r>
    </w:p>
    <w:p w14:paraId="1A3BF438" w14:textId="1A0155BA" w:rsidR="009B2199" w:rsidRDefault="009B2199" w:rsidP="004654BD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  <w:lang w:val="en-GB"/>
        </w:rPr>
      </w:pPr>
      <w:r w:rsidRPr="009B2199">
        <w:rPr>
          <w:rFonts w:eastAsiaTheme="majorEastAsia" w:cstheme="minorHAnsi"/>
          <w:bCs/>
          <w:lang w:val="en-GB"/>
        </w:rPr>
        <w:t>Excellent analytical, writing and communication skills.</w:t>
      </w:r>
    </w:p>
    <w:p w14:paraId="13E4EFC7" w14:textId="2072A9A1" w:rsidR="00093AB0" w:rsidRPr="00093AB0" w:rsidRDefault="009B2199" w:rsidP="00093AB0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>Ability to complete tasks efficiently and handling tight deadlines.</w:t>
      </w:r>
    </w:p>
    <w:p w14:paraId="298C4333" w14:textId="31C2C858" w:rsidR="000F6DC2" w:rsidRPr="009B2199" w:rsidRDefault="000F6DC2" w:rsidP="000F6DC2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 xml:space="preserve">Prior experience with PAF or similar analytical frameworks in the humanitarian sector is considered an advantage. </w:t>
      </w:r>
    </w:p>
    <w:p w14:paraId="14295867" w14:textId="7B660544" w:rsidR="00E37A61" w:rsidRDefault="00E37A61" w:rsidP="004654BD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>Prior experience with the humanitarian sector, especially with the cluster system approach is considered an advantage.</w:t>
      </w:r>
    </w:p>
    <w:p w14:paraId="2C026F81" w14:textId="77777777" w:rsidR="009B2E8E" w:rsidRPr="003B7239" w:rsidRDefault="009B2E8E" w:rsidP="004654BD">
      <w:pPr>
        <w:pStyle w:val="ListParagraph"/>
        <w:numPr>
          <w:ilvl w:val="0"/>
          <w:numId w:val="1"/>
        </w:numPr>
        <w:shd w:val="clear" w:color="auto" w:fill="FFFFFF"/>
        <w:spacing w:after="0" w:line="240" w:lineRule="auto"/>
        <w:ind w:left="360"/>
        <w:jc w:val="both"/>
        <w:textAlignment w:val="baseline"/>
        <w:rPr>
          <w:rFonts w:eastAsiaTheme="majorEastAsia" w:cstheme="minorHAnsi"/>
          <w:bCs/>
          <w:lang w:val="en-GB"/>
        </w:rPr>
      </w:pPr>
      <w:r w:rsidRPr="003B7239">
        <w:rPr>
          <w:rFonts w:eastAsiaTheme="majorEastAsia" w:cstheme="minorHAnsi"/>
          <w:b/>
          <w:lang w:val="en-GB"/>
        </w:rPr>
        <w:t>Language requirements</w:t>
      </w:r>
      <w:r w:rsidRPr="003B7239">
        <w:rPr>
          <w:rFonts w:eastAsiaTheme="majorEastAsia" w:cstheme="minorHAnsi"/>
          <w:bCs/>
          <w:lang w:val="en-GB"/>
        </w:rPr>
        <w:t>:</w:t>
      </w:r>
    </w:p>
    <w:p w14:paraId="2B50A7D2" w14:textId="310A79CC" w:rsidR="005E33AD" w:rsidRDefault="009B2E8E" w:rsidP="004654BD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  <w:lang w:val="en-GB"/>
        </w:rPr>
      </w:pPr>
      <w:r w:rsidRPr="009B2199">
        <w:rPr>
          <w:rFonts w:eastAsiaTheme="majorEastAsia" w:cstheme="minorHAnsi"/>
          <w:bCs/>
          <w:lang w:val="en-GB"/>
        </w:rPr>
        <w:t xml:space="preserve">Written and spoken fluency in </w:t>
      </w:r>
      <w:r w:rsidR="00542DCB" w:rsidRPr="009B2199">
        <w:rPr>
          <w:rFonts w:eastAsiaTheme="majorEastAsia" w:cstheme="minorHAnsi"/>
          <w:bCs/>
          <w:lang w:val="en-GB"/>
        </w:rPr>
        <w:t>English</w:t>
      </w:r>
      <w:r w:rsidR="005E33AD">
        <w:rPr>
          <w:rFonts w:eastAsiaTheme="majorEastAsia" w:cstheme="minorHAnsi"/>
          <w:bCs/>
          <w:lang w:val="en-GB"/>
        </w:rPr>
        <w:t xml:space="preserve">. </w:t>
      </w:r>
    </w:p>
    <w:p w14:paraId="747C7AE2" w14:textId="42D687A5" w:rsidR="009B2E8E" w:rsidRPr="009B2199" w:rsidRDefault="005E33AD" w:rsidP="004654BD">
      <w:pPr>
        <w:pStyle w:val="ListParagraph"/>
        <w:numPr>
          <w:ilvl w:val="1"/>
          <w:numId w:val="1"/>
        </w:numPr>
        <w:shd w:val="clear" w:color="auto" w:fill="FFFFFF"/>
        <w:spacing w:after="0" w:line="240" w:lineRule="auto"/>
        <w:ind w:left="1080"/>
        <w:jc w:val="both"/>
        <w:textAlignment w:val="baseline"/>
        <w:rPr>
          <w:rFonts w:eastAsiaTheme="majorEastAsia" w:cstheme="minorHAnsi"/>
          <w:bCs/>
          <w:lang w:val="en-GB"/>
        </w:rPr>
      </w:pPr>
      <w:r>
        <w:rPr>
          <w:rFonts w:eastAsiaTheme="majorEastAsia" w:cstheme="minorHAnsi"/>
          <w:bCs/>
          <w:lang w:val="en-GB"/>
        </w:rPr>
        <w:t>Written and spoken fluency in French is an advantage</w:t>
      </w:r>
      <w:r w:rsidR="00542DCB" w:rsidRPr="009B2199">
        <w:rPr>
          <w:rFonts w:eastAsiaTheme="majorEastAsia" w:cstheme="minorHAnsi"/>
          <w:bCs/>
          <w:lang w:val="en-GB"/>
        </w:rPr>
        <w:t>.</w:t>
      </w:r>
    </w:p>
    <w:p w14:paraId="341647D0" w14:textId="77777777" w:rsidR="00982B6B" w:rsidRPr="00CB2E91" w:rsidRDefault="00982B6B" w:rsidP="004654BD">
      <w:pPr>
        <w:pStyle w:val="ListParagraph"/>
        <w:shd w:val="clear" w:color="auto" w:fill="FFFFFF"/>
        <w:spacing w:after="0" w:line="240" w:lineRule="auto"/>
        <w:jc w:val="both"/>
        <w:textAlignment w:val="baseline"/>
        <w:rPr>
          <w:rFonts w:eastAsiaTheme="majorEastAsia" w:cstheme="minorHAnsi"/>
          <w:bCs/>
          <w:sz w:val="20"/>
          <w:szCs w:val="20"/>
          <w:lang w:val="en-GB"/>
        </w:rPr>
      </w:pPr>
    </w:p>
    <w:p w14:paraId="2B1D1ACD" w14:textId="07CC30A0" w:rsidR="00CA7AA2" w:rsidRPr="00CB2E91" w:rsidRDefault="00CA7AA2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Technical supervision</w:t>
      </w:r>
    </w:p>
    <w:p w14:paraId="406F7D5F" w14:textId="77777777" w:rsidR="002E6700" w:rsidRDefault="002E6700" w:rsidP="004654BD">
      <w:pPr>
        <w:spacing w:after="0" w:line="240" w:lineRule="auto"/>
        <w:rPr>
          <w:rFonts w:cstheme="minorHAnsi"/>
          <w:lang w:val="en-GB"/>
        </w:rPr>
      </w:pPr>
    </w:p>
    <w:p w14:paraId="3F7222EC" w14:textId="17A91640" w:rsidR="00CA7AA2" w:rsidRPr="00CB2E91" w:rsidRDefault="00CA7AA2" w:rsidP="004654BD">
      <w:pPr>
        <w:spacing w:after="0" w:line="240" w:lineRule="auto"/>
        <w:rPr>
          <w:rFonts w:cstheme="minorHAnsi"/>
          <w:lang w:val="en-GB"/>
        </w:rPr>
      </w:pPr>
      <w:r w:rsidRPr="00CB2E91">
        <w:rPr>
          <w:rFonts w:cstheme="minorHAnsi"/>
          <w:lang w:val="en-GB"/>
        </w:rPr>
        <w:t>The selected consultant will work under the supervision of</w:t>
      </w:r>
      <w:r w:rsidR="00542DCB">
        <w:rPr>
          <w:rFonts w:cstheme="minorHAnsi"/>
          <w:lang w:val="en-GB"/>
        </w:rPr>
        <w:t xml:space="preserve"> the Protection Analysis Specialist, Karin Schmidt Martinez, </w:t>
      </w:r>
      <w:hyperlink r:id="rId13" w:history="1">
        <w:r w:rsidR="00A07527" w:rsidRPr="009C348D">
          <w:rPr>
            <w:rStyle w:val="Hyperlink"/>
            <w:rFonts w:cstheme="minorHAnsi"/>
            <w:lang w:val="en-GB"/>
          </w:rPr>
          <w:t>karin.martinez@drc.ngo</w:t>
        </w:r>
      </w:hyperlink>
      <w:r w:rsidR="00542DCB">
        <w:rPr>
          <w:rFonts w:cstheme="minorHAnsi"/>
          <w:lang w:val="en-GB"/>
        </w:rPr>
        <w:t xml:space="preserve">. </w:t>
      </w:r>
    </w:p>
    <w:p w14:paraId="1A3F46FB" w14:textId="77777777" w:rsidR="00CA46CD" w:rsidRPr="00EB0CBC" w:rsidRDefault="00CA46CD" w:rsidP="004654BD">
      <w:pPr>
        <w:pStyle w:val="ListParagraph"/>
        <w:spacing w:after="0" w:line="240" w:lineRule="auto"/>
        <w:rPr>
          <w:rFonts w:cstheme="minorHAnsi"/>
          <w:highlight w:val="yellow"/>
          <w:lang w:val="en-GB"/>
        </w:rPr>
      </w:pPr>
    </w:p>
    <w:p w14:paraId="15EFA2B5" w14:textId="7678DADB" w:rsidR="004C0327" w:rsidRPr="00CB2E91" w:rsidRDefault="004C0327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Location and support</w:t>
      </w:r>
    </w:p>
    <w:p w14:paraId="069328D7" w14:textId="77777777" w:rsidR="002E6700" w:rsidRDefault="002E6700" w:rsidP="004654BD">
      <w:pPr>
        <w:spacing w:after="0" w:line="240" w:lineRule="auto"/>
        <w:jc w:val="both"/>
        <w:rPr>
          <w:rFonts w:cstheme="minorHAnsi"/>
          <w:lang w:val="en-GB"/>
        </w:rPr>
      </w:pPr>
    </w:p>
    <w:p w14:paraId="210252E0" w14:textId="01BF74AB" w:rsidR="00542DCB" w:rsidRPr="00542DCB" w:rsidRDefault="00542DCB" w:rsidP="004654BD">
      <w:pPr>
        <w:spacing w:after="0" w:line="240" w:lineRule="auto"/>
        <w:jc w:val="both"/>
        <w:rPr>
          <w:rFonts w:cstheme="minorHAnsi"/>
          <w:lang w:val="en-GB"/>
        </w:rPr>
      </w:pPr>
      <w:r w:rsidRPr="00542DCB">
        <w:rPr>
          <w:rFonts w:cstheme="minorHAnsi"/>
          <w:lang w:val="en-GB"/>
        </w:rPr>
        <w:t>This is a home-based consultancy</w:t>
      </w:r>
      <w:r w:rsidR="002F0F0C">
        <w:rPr>
          <w:rFonts w:cstheme="minorHAnsi"/>
          <w:lang w:val="en-GB"/>
        </w:rPr>
        <w:t xml:space="preserve"> </w:t>
      </w:r>
      <w:r w:rsidR="00F051A5">
        <w:rPr>
          <w:rFonts w:cstheme="minorHAnsi"/>
          <w:lang w:val="en-GB"/>
        </w:rPr>
        <w:t>No travel is expected for this consultancy</w:t>
      </w:r>
      <w:r w:rsidR="00AD32F5">
        <w:rPr>
          <w:rFonts w:cstheme="minorHAnsi"/>
          <w:lang w:val="en-GB"/>
        </w:rPr>
        <w:t xml:space="preserve">. </w:t>
      </w:r>
      <w:r>
        <w:rPr>
          <w:rFonts w:cstheme="minorHAnsi"/>
          <w:lang w:val="en-GB"/>
        </w:rPr>
        <w:t xml:space="preserve"> </w:t>
      </w:r>
    </w:p>
    <w:p w14:paraId="4880DDCE" w14:textId="08A4CCDA" w:rsidR="00542DCB" w:rsidRDefault="00542DCB" w:rsidP="004654BD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b/>
          <w:bCs/>
          <w:i/>
          <w:iCs/>
          <w:lang w:val="en-GB"/>
        </w:rPr>
      </w:pPr>
    </w:p>
    <w:p w14:paraId="4CBF4458" w14:textId="624F7453" w:rsidR="002E6700" w:rsidRPr="00CB2E91" w:rsidRDefault="002E6700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Travel</w:t>
      </w:r>
    </w:p>
    <w:p w14:paraId="60ADBE8E" w14:textId="77777777" w:rsidR="002E6700" w:rsidRDefault="002E6700" w:rsidP="004654BD">
      <w:pPr>
        <w:spacing w:after="0" w:line="240" w:lineRule="auto"/>
        <w:jc w:val="both"/>
        <w:rPr>
          <w:rFonts w:cstheme="minorHAnsi"/>
          <w:lang w:val="en-GB"/>
        </w:rPr>
      </w:pPr>
    </w:p>
    <w:p w14:paraId="04743E95" w14:textId="57F3365C" w:rsidR="002E6700" w:rsidRPr="00542DCB" w:rsidRDefault="00F051A5" w:rsidP="004654BD">
      <w:pPr>
        <w:spacing w:after="0" w:line="240" w:lineRule="auto"/>
        <w:jc w:val="both"/>
        <w:rPr>
          <w:rFonts w:cstheme="minorHAnsi"/>
          <w:lang w:val="en-GB"/>
        </w:rPr>
      </w:pPr>
      <w:r>
        <w:rPr>
          <w:rFonts w:cstheme="minorHAnsi"/>
          <w:lang w:val="en-GB"/>
        </w:rPr>
        <w:t>No</w:t>
      </w:r>
      <w:r w:rsidR="004A13EF">
        <w:rPr>
          <w:rFonts w:cstheme="minorHAnsi"/>
          <w:lang w:val="en-GB"/>
        </w:rPr>
        <w:t xml:space="preserve">. </w:t>
      </w:r>
    </w:p>
    <w:p w14:paraId="6BC8F265" w14:textId="77777777" w:rsidR="002E6700" w:rsidRPr="009B2E8E" w:rsidRDefault="002E6700" w:rsidP="004654BD">
      <w:pPr>
        <w:autoSpaceDE w:val="0"/>
        <w:autoSpaceDN w:val="0"/>
        <w:adjustRightInd w:val="0"/>
        <w:spacing w:after="0" w:line="240" w:lineRule="auto"/>
        <w:ind w:left="-86"/>
        <w:rPr>
          <w:rFonts w:cstheme="minorHAnsi"/>
          <w:b/>
          <w:bCs/>
          <w:i/>
          <w:iCs/>
          <w:lang w:val="en-GB"/>
        </w:rPr>
      </w:pPr>
    </w:p>
    <w:p w14:paraId="5700312E" w14:textId="6D2F33DB" w:rsidR="004C0327" w:rsidRPr="00CB2E91" w:rsidRDefault="004C0327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t>Submission process</w:t>
      </w:r>
    </w:p>
    <w:p w14:paraId="6821044C" w14:textId="77777777" w:rsidR="002E6700" w:rsidRDefault="002E6700" w:rsidP="004654BD">
      <w:pPr>
        <w:spacing w:after="0" w:line="240" w:lineRule="auto"/>
        <w:rPr>
          <w:rFonts w:cstheme="minorHAnsi"/>
          <w:b/>
          <w:bCs/>
          <w:i/>
          <w:iCs/>
          <w:highlight w:val="yellow"/>
          <w:lang w:val="en-GB"/>
        </w:rPr>
      </w:pPr>
    </w:p>
    <w:p w14:paraId="76630B6C" w14:textId="3B255218" w:rsidR="004C0327" w:rsidRPr="00AE00EA" w:rsidRDefault="00250CD8" w:rsidP="004654BD">
      <w:pPr>
        <w:spacing w:after="0" w:line="240" w:lineRule="auto"/>
        <w:rPr>
          <w:rFonts w:cstheme="minorHAnsi"/>
          <w:lang w:val="en-GB"/>
        </w:rPr>
      </w:pPr>
      <w:r w:rsidRPr="00AE00EA">
        <w:rPr>
          <w:rFonts w:cstheme="minorHAnsi"/>
          <w:lang w:val="en-GB"/>
        </w:rPr>
        <w:t xml:space="preserve">Refer to the RFP </w:t>
      </w:r>
      <w:r w:rsidR="00284045">
        <w:rPr>
          <w:rFonts w:cstheme="minorHAnsi"/>
          <w:lang w:val="en-GB"/>
        </w:rPr>
        <w:t>letter of invitation</w:t>
      </w:r>
      <w:r w:rsidRPr="00AE00EA">
        <w:rPr>
          <w:rFonts w:cstheme="minorHAnsi"/>
          <w:lang w:val="en-GB"/>
        </w:rPr>
        <w:t>.</w:t>
      </w:r>
    </w:p>
    <w:p w14:paraId="11D76D89" w14:textId="77777777" w:rsidR="003052FE" w:rsidRPr="00CB2E91" w:rsidRDefault="003052FE" w:rsidP="004654BD">
      <w:pPr>
        <w:spacing w:after="0" w:line="240" w:lineRule="auto"/>
        <w:rPr>
          <w:rFonts w:cstheme="minorHAnsi"/>
          <w:lang w:val="en-GB"/>
        </w:rPr>
      </w:pPr>
    </w:p>
    <w:p w14:paraId="2AB90BD1" w14:textId="1807120B" w:rsidR="004C0327" w:rsidRPr="00CB2E91" w:rsidRDefault="004C0327" w:rsidP="004654BD">
      <w:pPr>
        <w:pStyle w:val="Heading1"/>
        <w:numPr>
          <w:ilvl w:val="0"/>
          <w:numId w:val="2"/>
        </w:numPr>
        <w:pBdr>
          <w:bottom w:val="single" w:sz="4" w:space="1" w:color="auto"/>
        </w:pBdr>
        <w:spacing w:before="0" w:after="0" w:line="240" w:lineRule="auto"/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</w:pPr>
      <w:r w:rsidRPr="1CEF67DA">
        <w:rPr>
          <w:rFonts w:asciiTheme="minorHAnsi" w:hAnsiTheme="minorHAnsi" w:cstheme="minorBidi"/>
          <w:b w:val="0"/>
          <w:bCs w:val="0"/>
          <w:color w:val="C00000"/>
          <w:sz w:val="36"/>
          <w:szCs w:val="36"/>
          <w:lang w:val="en-GB"/>
        </w:rPr>
        <w:lastRenderedPageBreak/>
        <w:t>Evaluation of bids</w:t>
      </w:r>
    </w:p>
    <w:p w14:paraId="2AA0B187" w14:textId="77777777" w:rsidR="002E6700" w:rsidRDefault="002E6700" w:rsidP="004654BD">
      <w:pPr>
        <w:spacing w:after="0" w:line="240" w:lineRule="auto"/>
        <w:rPr>
          <w:rFonts w:cstheme="minorHAnsi"/>
          <w:b/>
          <w:bCs/>
          <w:i/>
          <w:iCs/>
          <w:highlight w:val="yellow"/>
          <w:lang w:val="en-GB"/>
        </w:rPr>
      </w:pPr>
    </w:p>
    <w:p w14:paraId="1E30AC37" w14:textId="5D8B669E" w:rsidR="003052FE" w:rsidRPr="002464DD" w:rsidRDefault="00BA0969" w:rsidP="004654BD">
      <w:pPr>
        <w:spacing w:after="0" w:line="240" w:lineRule="auto"/>
        <w:rPr>
          <w:rFonts w:cstheme="minorHAnsi"/>
          <w:b/>
          <w:bCs/>
          <w:lang w:val="en-GB"/>
        </w:rPr>
      </w:pPr>
      <w:r w:rsidRPr="000674A0">
        <w:rPr>
          <w:rFonts w:cstheme="minorHAnsi"/>
          <w:b/>
          <w:bCs/>
          <w:lang w:val="en-GB"/>
        </w:rPr>
        <w:t>Please refer to the RFP letter invitation.</w:t>
      </w:r>
    </w:p>
    <w:p w14:paraId="4D39AFB3" w14:textId="3916549F" w:rsidR="009B2E8E" w:rsidRDefault="009B2E8E" w:rsidP="004654BD">
      <w:pPr>
        <w:spacing w:after="0" w:line="240" w:lineRule="auto"/>
        <w:rPr>
          <w:rFonts w:cstheme="minorHAnsi"/>
          <w:lang w:val="en-GB"/>
        </w:rPr>
      </w:pPr>
    </w:p>
    <w:p w14:paraId="2B66829D" w14:textId="6D25D891" w:rsidR="009B2E8E" w:rsidRPr="009B2E8E" w:rsidRDefault="009B2E8E" w:rsidP="005D36D4">
      <w:pPr>
        <w:pStyle w:val="NoSpacing"/>
        <w:jc w:val="both"/>
      </w:pPr>
      <w:r w:rsidRPr="7DC58B00">
        <w:t>Only those shortlisted will be contacted for an interview with the panel to ensure their understanding of the consultancy services.</w:t>
      </w:r>
    </w:p>
    <w:p w14:paraId="28B93580" w14:textId="77777777" w:rsidR="009B2E8E" w:rsidRPr="00CB2E91" w:rsidRDefault="009B2E8E" w:rsidP="004654BD">
      <w:pPr>
        <w:spacing w:after="0" w:line="240" w:lineRule="auto"/>
        <w:rPr>
          <w:rFonts w:cstheme="minorHAnsi"/>
          <w:lang w:val="en-GB"/>
        </w:rPr>
      </w:pPr>
    </w:p>
    <w:sectPr w:rsidR="009B2E8E" w:rsidRPr="00CB2E91" w:rsidSect="00EE47EA">
      <w:headerReference w:type="default" r:id="rId14"/>
      <w:footerReference w:type="default" r:id="rId15"/>
      <w:headerReference w:type="first" r:id="rId16"/>
      <w:footerReference w:type="first" r:id="rId17"/>
      <w:pgSz w:w="11906" w:h="16838"/>
      <w:pgMar w:top="1417" w:right="1417" w:bottom="1170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7CA461" w14:textId="77777777" w:rsidR="00630CD1" w:rsidRDefault="00630CD1" w:rsidP="005C0AF3">
      <w:pPr>
        <w:spacing w:after="0" w:line="240" w:lineRule="auto"/>
      </w:pPr>
      <w:r>
        <w:separator/>
      </w:r>
    </w:p>
  </w:endnote>
  <w:endnote w:type="continuationSeparator" w:id="0">
    <w:p w14:paraId="729D6EDA" w14:textId="77777777" w:rsidR="00630CD1" w:rsidRDefault="00630CD1" w:rsidP="005C0AF3">
      <w:pPr>
        <w:spacing w:after="0" w:line="240" w:lineRule="auto"/>
      </w:pPr>
      <w:r>
        <w:continuationSeparator/>
      </w:r>
    </w:p>
  </w:endnote>
  <w:endnote w:type="continuationNotice" w:id="1">
    <w:p w14:paraId="0BDB1853" w14:textId="77777777" w:rsidR="00630CD1" w:rsidRDefault="00630CD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Ubuntu Light">
    <w:altName w:val="Ubuntu Light"/>
    <w:charset w:val="00"/>
    <w:family w:val="swiss"/>
    <w:pitch w:val="variable"/>
    <w:sig w:usb0="E00002FF" w:usb1="5000205B" w:usb2="00000000" w:usb3="00000000" w:csb0="0000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1188261859"/>
      <w:docPartObj>
        <w:docPartGallery w:val="Page Numbers (Bottom of Page)"/>
        <w:docPartUnique/>
      </w:docPartObj>
    </w:sdtPr>
    <w:sdtEndPr>
      <w:rPr>
        <w:rFonts w:ascii="Ubuntu Light" w:hAnsi="Ubuntu Light"/>
        <w:sz w:val="20"/>
        <w:szCs w:val="20"/>
      </w:rPr>
    </w:sdtEndPr>
    <w:sdtContent>
      <w:p w14:paraId="25BB12DD" w14:textId="7372E8D3" w:rsidR="00EE47EA" w:rsidRPr="003052FE" w:rsidRDefault="00EE47EA">
        <w:pPr>
          <w:pStyle w:val="Footer"/>
          <w:jc w:val="right"/>
          <w:rPr>
            <w:rFonts w:ascii="Ubuntu Light" w:hAnsi="Ubuntu Light"/>
            <w:sz w:val="20"/>
            <w:szCs w:val="20"/>
            <w:lang w:val="en-GB"/>
          </w:rPr>
        </w:pP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begin"/>
        </w:r>
        <w:r w:rsidRPr="003052FE">
          <w:rPr>
            <w:rFonts w:ascii="Ubuntu Light" w:hAnsi="Ubuntu Light"/>
            <w:sz w:val="20"/>
            <w:szCs w:val="20"/>
            <w:lang w:val="en-GB"/>
          </w:rPr>
          <w:instrText>PAGE   \* MERGEFORMAT</w:instrTex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separate"/>
        </w:r>
        <w:r w:rsidR="006B1708" w:rsidRPr="003052FE">
          <w:rPr>
            <w:rFonts w:ascii="Ubuntu Light" w:hAnsi="Ubuntu Light"/>
            <w:noProof/>
            <w:sz w:val="20"/>
            <w:szCs w:val="20"/>
            <w:lang w:val="en-GB"/>
          </w:rPr>
          <w:t>5</w:t>
        </w:r>
        <w:r w:rsidRPr="00EE47EA">
          <w:rPr>
            <w:rFonts w:ascii="Ubuntu Light" w:hAnsi="Ubuntu Light"/>
            <w:color w:val="2B579A"/>
            <w:sz w:val="20"/>
            <w:szCs w:val="20"/>
            <w:shd w:val="clear" w:color="auto" w:fill="E6E6E6"/>
          </w:rPr>
          <w:fldChar w:fldCharType="end"/>
        </w:r>
      </w:p>
    </w:sdtContent>
  </w:sdt>
  <w:p w14:paraId="40FF5FE1" w14:textId="3B8FC38A" w:rsidR="003052FE" w:rsidRDefault="003052FE" w:rsidP="003052FE">
    <w:pPr>
      <w:pStyle w:val="Footer"/>
      <w:rPr>
        <w:lang w:val="en-GB"/>
      </w:rPr>
    </w:pPr>
    <w:r>
      <w:rPr>
        <w:lang w:val="en-GB"/>
      </w:rPr>
      <w:t>CT Consultancy 0</w:t>
    </w:r>
    <w:r w:rsidR="00522626">
      <w:rPr>
        <w:lang w:val="en-GB"/>
      </w:rPr>
      <w:t>1</w:t>
    </w:r>
    <w:r>
      <w:rPr>
        <w:lang w:val="en-GB"/>
      </w:rPr>
      <w:t xml:space="preserve"> – Terms of Reference</w:t>
    </w:r>
    <w:r w:rsidR="001413DD">
      <w:rPr>
        <w:lang w:val="en-GB"/>
      </w:rPr>
      <w:t>s</w:t>
    </w:r>
  </w:p>
  <w:p w14:paraId="054CF701" w14:textId="25991D4B" w:rsidR="00EE47EA" w:rsidRPr="003052FE" w:rsidRDefault="003052FE">
    <w:pPr>
      <w:pStyle w:val="Footer"/>
      <w:rPr>
        <w:lang w:val="en-GB"/>
      </w:rPr>
    </w:pPr>
    <w:r w:rsidRPr="008158A4">
      <w:rPr>
        <w:lang w:val="en-GB"/>
      </w:rPr>
      <w:t>Date:</w:t>
    </w:r>
    <w:r w:rsidR="00D562A3" w:rsidRPr="008158A4">
      <w:rPr>
        <w:lang w:val="en-GB"/>
      </w:rPr>
      <w:t>21-06-</w:t>
    </w:r>
    <w:r w:rsidR="008158A4" w:rsidRPr="008158A4">
      <w:rPr>
        <w:lang w:val="en-GB"/>
      </w:rPr>
      <w:t>2022 Valid</w:t>
    </w:r>
    <w:r w:rsidRPr="008158A4">
      <w:rPr>
        <w:lang w:val="en-GB"/>
      </w:rPr>
      <w:t>:</w:t>
    </w:r>
    <w:r w:rsidR="00D562A3" w:rsidRPr="008158A4">
      <w:rPr>
        <w:lang w:val="en-GB"/>
      </w:rPr>
      <w:t xml:space="preserve"> 01-08</w:t>
    </w:r>
    <w:r w:rsidR="00D562A3">
      <w:rPr>
        <w:lang w:val="en-GB"/>
      </w:rPr>
      <w:t>-2022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78C367" w14:textId="107DA6A6" w:rsidR="00852706" w:rsidRDefault="00852706" w:rsidP="00852706">
    <w:pPr>
      <w:pStyle w:val="Footer"/>
      <w:rPr>
        <w:lang w:val="en-GB"/>
      </w:rPr>
    </w:pPr>
  </w:p>
  <w:p w14:paraId="76FC6F05" w14:textId="4CDB4970" w:rsidR="00244D5E" w:rsidRPr="00740AF0" w:rsidRDefault="00015364" w:rsidP="00015364">
    <w:pPr>
      <w:pStyle w:val="Footer"/>
      <w:rPr>
        <w:lang w:val="en-GB"/>
      </w:rPr>
    </w:pPr>
    <w:r>
      <w:rPr>
        <w:lang w:val="en-GB"/>
      </w:rPr>
      <w:tab/>
    </w:r>
    <w:r>
      <w:rPr>
        <w:lang w:val="en-GB"/>
      </w:rPr>
      <w:tab/>
    </w:r>
    <w:r w:rsidR="00244D5E">
      <w:fldChar w:fldCharType="begin"/>
    </w:r>
    <w:r w:rsidR="00244D5E" w:rsidRPr="00740AF0">
      <w:rPr>
        <w:lang w:val="en-GB"/>
      </w:rPr>
      <w:instrText>PAGE   \* MERGEFORMAT</w:instrText>
    </w:r>
    <w:r w:rsidR="00244D5E">
      <w:fldChar w:fldCharType="separate"/>
    </w:r>
    <w:r w:rsidR="00244D5E" w:rsidRPr="00740AF0">
      <w:rPr>
        <w:lang w:val="en-GB"/>
      </w:rPr>
      <w:t>2</w:t>
    </w:r>
    <w:r w:rsidR="00244D5E">
      <w:fldChar w:fldCharType="end"/>
    </w:r>
  </w:p>
  <w:p w14:paraId="183EA42B" w14:textId="51424922" w:rsidR="003052FE" w:rsidRPr="003052FE" w:rsidRDefault="003052FE">
    <w:pPr>
      <w:pStyle w:val="Footer"/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8104F7" w14:textId="77777777" w:rsidR="00630CD1" w:rsidRDefault="00630CD1" w:rsidP="005C0AF3">
      <w:pPr>
        <w:spacing w:after="0" w:line="240" w:lineRule="auto"/>
      </w:pPr>
      <w:r>
        <w:separator/>
      </w:r>
    </w:p>
  </w:footnote>
  <w:footnote w:type="continuationSeparator" w:id="0">
    <w:p w14:paraId="31336753" w14:textId="77777777" w:rsidR="00630CD1" w:rsidRDefault="00630CD1" w:rsidP="005C0AF3">
      <w:pPr>
        <w:spacing w:after="0" w:line="240" w:lineRule="auto"/>
      </w:pPr>
      <w:r>
        <w:continuationSeparator/>
      </w:r>
    </w:p>
  </w:footnote>
  <w:footnote w:type="continuationNotice" w:id="1">
    <w:p w14:paraId="227F7BDC" w14:textId="77777777" w:rsidR="00630CD1" w:rsidRDefault="00630CD1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020"/>
      <w:gridCol w:w="3020"/>
      <w:gridCol w:w="3020"/>
    </w:tblGrid>
    <w:tr w:rsidR="6571687E" w14:paraId="3157A3D1" w14:textId="77777777" w:rsidTr="6571687E">
      <w:tc>
        <w:tcPr>
          <w:tcW w:w="3020" w:type="dxa"/>
        </w:tcPr>
        <w:p w14:paraId="4C607090" w14:textId="5704C554" w:rsidR="6571687E" w:rsidRDefault="6571687E" w:rsidP="6571687E">
          <w:pPr>
            <w:pStyle w:val="Header"/>
            <w:ind w:left="-115"/>
          </w:pPr>
        </w:p>
      </w:tc>
      <w:tc>
        <w:tcPr>
          <w:tcW w:w="3020" w:type="dxa"/>
        </w:tcPr>
        <w:p w14:paraId="33A8AA95" w14:textId="2F71C766" w:rsidR="6571687E" w:rsidRDefault="6571687E" w:rsidP="6571687E">
          <w:pPr>
            <w:pStyle w:val="Header"/>
            <w:jc w:val="center"/>
          </w:pPr>
        </w:p>
      </w:tc>
      <w:tc>
        <w:tcPr>
          <w:tcW w:w="3020" w:type="dxa"/>
        </w:tcPr>
        <w:p w14:paraId="6271705A" w14:textId="6A7F5CD4" w:rsidR="6571687E" w:rsidRDefault="6571687E" w:rsidP="6571687E">
          <w:pPr>
            <w:pStyle w:val="Header"/>
            <w:ind w:right="-115"/>
            <w:jc w:val="right"/>
          </w:pPr>
        </w:p>
      </w:tc>
    </w:tr>
  </w:tbl>
  <w:p w14:paraId="2A4EF461" w14:textId="6B0443B8" w:rsidR="6571687E" w:rsidRDefault="6571687E" w:rsidP="6571687E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A7B6F57" w14:textId="49AD64B4" w:rsidR="00EB0CBC" w:rsidRDefault="001413DD">
    <w:pPr>
      <w:pStyle w:val="Header"/>
    </w:pPr>
    <w:r>
      <w:rPr>
        <w:noProof/>
        <w:color w:val="2B579A"/>
        <w:shd w:val="clear" w:color="auto" w:fill="E6E6E6"/>
      </w:rPr>
      <w:drawing>
        <wp:inline distT="0" distB="0" distL="0" distR="0" wp14:anchorId="0A6F4DC3" wp14:editId="6DC4B3D8">
          <wp:extent cx="1621790" cy="838835"/>
          <wp:effectExtent l="0" t="0" r="0" b="0"/>
          <wp:docPr id="1" name="Picture 1" descr="A picture containing tex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 descr="A picture containing text&#10;&#10;Description automatically generated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621790" cy="8388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D52716"/>
    <w:multiLevelType w:val="hybridMultilevel"/>
    <w:tmpl w:val="3C08630E"/>
    <w:lvl w:ilvl="0" w:tplc="2000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C635C8A"/>
    <w:multiLevelType w:val="multilevel"/>
    <w:tmpl w:val="4E78A956"/>
    <w:lvl w:ilvl="0">
      <w:start w:val="1"/>
      <w:numFmt w:val="decimal"/>
      <w:pStyle w:val="Headingwithnumbers"/>
      <w:lvlText w:val="%1"/>
      <w:lvlJc w:val="left"/>
      <w:pPr>
        <w:ind w:left="360" w:hanging="360"/>
      </w:pPr>
      <w:rPr>
        <w:rFonts w:ascii="Arial" w:eastAsia="Times New Roman" w:hAnsi="Arial" w:cs="Arial" w:hint="default"/>
        <w:color w:val="5292C9"/>
      </w:rPr>
    </w:lvl>
    <w:lvl w:ilvl="1">
      <w:start w:val="1"/>
      <w:numFmt w:val="decimal"/>
      <w:pStyle w:val="Sub-heading"/>
      <w:lvlText w:val="%1.%2."/>
      <w:lvlJc w:val="left"/>
      <w:pPr>
        <w:ind w:left="574" w:hanging="432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Sub-sub-heading"/>
      <w:lvlText w:val="%1.%2.%3."/>
      <w:lvlJc w:val="left"/>
      <w:pPr>
        <w:ind w:left="1214" w:hanging="504"/>
      </w:pPr>
      <w:rPr>
        <w:rFonts w:hint="default"/>
        <w:b w:val="0"/>
        <w:b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Sub-sub-sub-heading"/>
      <w:lvlText w:val="%1.%2.%3.%4."/>
      <w:lvlJc w:val="left"/>
      <w:pPr>
        <w:ind w:left="1728" w:hanging="648"/>
      </w:pPr>
      <w:rPr>
        <w:rFonts w:ascii="Arial" w:hAnsi="Arial" w:cs="Arial" w:hint="default"/>
        <w:b w:val="0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2A9F60DE"/>
    <w:multiLevelType w:val="hybridMultilevel"/>
    <w:tmpl w:val="6682282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10665E0">
      <w:start w:val="8"/>
      <w:numFmt w:val="bullet"/>
      <w:lvlText w:val="-"/>
      <w:lvlJc w:val="left"/>
      <w:pPr>
        <w:ind w:left="1440" w:hanging="360"/>
      </w:pPr>
      <w:rPr>
        <w:rFonts w:ascii="Calibri" w:eastAsiaTheme="minorHAnsi" w:hAnsi="Calibri" w:cs="Calibri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E7032C6"/>
    <w:multiLevelType w:val="hybridMultilevel"/>
    <w:tmpl w:val="476457BC"/>
    <w:lvl w:ilvl="0" w:tplc="2000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000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3FB67C01"/>
    <w:multiLevelType w:val="multilevel"/>
    <w:tmpl w:val="EE8CF1F0"/>
    <w:lvl w:ilvl="0"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45C31BF4"/>
    <w:multiLevelType w:val="hybridMultilevel"/>
    <w:tmpl w:val="2348002A"/>
    <w:lvl w:ilvl="0" w:tplc="040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38F5D47"/>
    <w:multiLevelType w:val="hybridMultilevel"/>
    <w:tmpl w:val="9050DFC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EF61A48"/>
    <w:multiLevelType w:val="hybridMultilevel"/>
    <w:tmpl w:val="18421C1A"/>
    <w:lvl w:ilvl="0" w:tplc="99B2CC0A">
      <w:start w:val="1"/>
      <w:numFmt w:val="decimal"/>
      <w:lvlText w:val="%1."/>
      <w:lvlJc w:val="left"/>
      <w:pPr>
        <w:ind w:left="274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994" w:hanging="360"/>
      </w:pPr>
    </w:lvl>
    <w:lvl w:ilvl="2" w:tplc="040C001B" w:tentative="1">
      <w:start w:val="1"/>
      <w:numFmt w:val="lowerRoman"/>
      <w:lvlText w:val="%3."/>
      <w:lvlJc w:val="right"/>
      <w:pPr>
        <w:ind w:left="1714" w:hanging="180"/>
      </w:pPr>
    </w:lvl>
    <w:lvl w:ilvl="3" w:tplc="040C000F" w:tentative="1">
      <w:start w:val="1"/>
      <w:numFmt w:val="decimal"/>
      <w:lvlText w:val="%4."/>
      <w:lvlJc w:val="left"/>
      <w:pPr>
        <w:ind w:left="2434" w:hanging="360"/>
      </w:pPr>
    </w:lvl>
    <w:lvl w:ilvl="4" w:tplc="040C0019" w:tentative="1">
      <w:start w:val="1"/>
      <w:numFmt w:val="lowerLetter"/>
      <w:lvlText w:val="%5."/>
      <w:lvlJc w:val="left"/>
      <w:pPr>
        <w:ind w:left="3154" w:hanging="360"/>
      </w:pPr>
    </w:lvl>
    <w:lvl w:ilvl="5" w:tplc="040C001B" w:tentative="1">
      <w:start w:val="1"/>
      <w:numFmt w:val="lowerRoman"/>
      <w:lvlText w:val="%6."/>
      <w:lvlJc w:val="right"/>
      <w:pPr>
        <w:ind w:left="3874" w:hanging="180"/>
      </w:pPr>
    </w:lvl>
    <w:lvl w:ilvl="6" w:tplc="040C000F" w:tentative="1">
      <w:start w:val="1"/>
      <w:numFmt w:val="decimal"/>
      <w:lvlText w:val="%7."/>
      <w:lvlJc w:val="left"/>
      <w:pPr>
        <w:ind w:left="4594" w:hanging="360"/>
      </w:pPr>
    </w:lvl>
    <w:lvl w:ilvl="7" w:tplc="040C0019" w:tentative="1">
      <w:start w:val="1"/>
      <w:numFmt w:val="lowerLetter"/>
      <w:lvlText w:val="%8."/>
      <w:lvlJc w:val="left"/>
      <w:pPr>
        <w:ind w:left="5314" w:hanging="360"/>
      </w:pPr>
    </w:lvl>
    <w:lvl w:ilvl="8" w:tplc="040C001B" w:tentative="1">
      <w:start w:val="1"/>
      <w:numFmt w:val="lowerRoman"/>
      <w:lvlText w:val="%9."/>
      <w:lvlJc w:val="right"/>
      <w:pPr>
        <w:ind w:left="6034" w:hanging="180"/>
      </w:pPr>
    </w:lvl>
  </w:abstractNum>
  <w:abstractNum w:abstractNumId="8" w15:restartNumberingAfterBreak="0">
    <w:nsid w:val="72BE3AA2"/>
    <w:multiLevelType w:val="hybridMultilevel"/>
    <w:tmpl w:val="B5D8AC58"/>
    <w:lvl w:ilvl="0" w:tplc="110665E0">
      <w:start w:val="8"/>
      <w:numFmt w:val="bullet"/>
      <w:lvlText w:val="-"/>
      <w:lvlJc w:val="left"/>
      <w:pPr>
        <w:ind w:left="360" w:hanging="360"/>
      </w:pPr>
      <w:rPr>
        <w:rFonts w:ascii="Calibri" w:eastAsiaTheme="minorHAnsi" w:hAnsi="Calibri" w:cs="Calibri" w:hint="default"/>
      </w:rPr>
    </w:lvl>
    <w:lvl w:ilvl="1" w:tplc="2000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729233131">
    <w:abstractNumId w:val="2"/>
  </w:num>
  <w:num w:numId="2" w16cid:durableId="1077166860">
    <w:abstractNumId w:val="7"/>
  </w:num>
  <w:num w:numId="3" w16cid:durableId="822742307">
    <w:abstractNumId w:val="6"/>
  </w:num>
  <w:num w:numId="4" w16cid:durableId="1849637272">
    <w:abstractNumId w:val="1"/>
  </w:num>
  <w:num w:numId="5" w16cid:durableId="605505474">
    <w:abstractNumId w:val="5"/>
  </w:num>
  <w:num w:numId="6" w16cid:durableId="1779597104">
    <w:abstractNumId w:val="3"/>
  </w:num>
  <w:num w:numId="7" w16cid:durableId="874660755">
    <w:abstractNumId w:val="0"/>
  </w:num>
  <w:num w:numId="8" w16cid:durableId="644747933">
    <w:abstractNumId w:val="4"/>
  </w:num>
  <w:num w:numId="9" w16cid:durableId="773015375">
    <w:abstractNumId w:val="8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C0AF3"/>
    <w:rsid w:val="0000131F"/>
    <w:rsid w:val="0000512D"/>
    <w:rsid w:val="00005312"/>
    <w:rsid w:val="00005A64"/>
    <w:rsid w:val="00006180"/>
    <w:rsid w:val="00007CF9"/>
    <w:rsid w:val="00011FAF"/>
    <w:rsid w:val="0001319D"/>
    <w:rsid w:val="00015364"/>
    <w:rsid w:val="00024512"/>
    <w:rsid w:val="00026278"/>
    <w:rsid w:val="00027F8E"/>
    <w:rsid w:val="00033309"/>
    <w:rsid w:val="0003667C"/>
    <w:rsid w:val="00040947"/>
    <w:rsid w:val="000419BC"/>
    <w:rsid w:val="00041F2B"/>
    <w:rsid w:val="00046794"/>
    <w:rsid w:val="00047B74"/>
    <w:rsid w:val="00047EE3"/>
    <w:rsid w:val="00053A56"/>
    <w:rsid w:val="000557EB"/>
    <w:rsid w:val="00061458"/>
    <w:rsid w:val="00062DDD"/>
    <w:rsid w:val="000674A0"/>
    <w:rsid w:val="00082A27"/>
    <w:rsid w:val="00083C4F"/>
    <w:rsid w:val="00086AAF"/>
    <w:rsid w:val="000874AF"/>
    <w:rsid w:val="00093AB0"/>
    <w:rsid w:val="00094184"/>
    <w:rsid w:val="00096519"/>
    <w:rsid w:val="00096E0E"/>
    <w:rsid w:val="000A1895"/>
    <w:rsid w:val="000A3246"/>
    <w:rsid w:val="000B00C9"/>
    <w:rsid w:val="000B2C92"/>
    <w:rsid w:val="000B3C25"/>
    <w:rsid w:val="000B6C01"/>
    <w:rsid w:val="000C1DED"/>
    <w:rsid w:val="000C73A0"/>
    <w:rsid w:val="000D3672"/>
    <w:rsid w:val="000E0CC0"/>
    <w:rsid w:val="000E6D2F"/>
    <w:rsid w:val="000F26C1"/>
    <w:rsid w:val="000F6035"/>
    <w:rsid w:val="000F6CD2"/>
    <w:rsid w:val="000F6DC2"/>
    <w:rsid w:val="0012011F"/>
    <w:rsid w:val="0012575C"/>
    <w:rsid w:val="001365B6"/>
    <w:rsid w:val="001413DD"/>
    <w:rsid w:val="001474D4"/>
    <w:rsid w:val="00147D62"/>
    <w:rsid w:val="00162A91"/>
    <w:rsid w:val="00164D57"/>
    <w:rsid w:val="001669B2"/>
    <w:rsid w:val="00166C27"/>
    <w:rsid w:val="00174BCC"/>
    <w:rsid w:val="001771B9"/>
    <w:rsid w:val="00190D4D"/>
    <w:rsid w:val="00194DBF"/>
    <w:rsid w:val="00195628"/>
    <w:rsid w:val="001A0655"/>
    <w:rsid w:val="001A46C8"/>
    <w:rsid w:val="001B41EC"/>
    <w:rsid w:val="001B453F"/>
    <w:rsid w:val="001B4DC7"/>
    <w:rsid w:val="001B734A"/>
    <w:rsid w:val="001B7F63"/>
    <w:rsid w:val="001D67EA"/>
    <w:rsid w:val="001F5BEA"/>
    <w:rsid w:val="00200A20"/>
    <w:rsid w:val="00202A46"/>
    <w:rsid w:val="00203305"/>
    <w:rsid w:val="00203A67"/>
    <w:rsid w:val="00204A1B"/>
    <w:rsid w:val="002315E4"/>
    <w:rsid w:val="00241D6C"/>
    <w:rsid w:val="00244D5E"/>
    <w:rsid w:val="002464DD"/>
    <w:rsid w:val="00250CD8"/>
    <w:rsid w:val="00252126"/>
    <w:rsid w:val="00257155"/>
    <w:rsid w:val="00257DD9"/>
    <w:rsid w:val="002636F0"/>
    <w:rsid w:val="00272D57"/>
    <w:rsid w:val="00274F31"/>
    <w:rsid w:val="00275E92"/>
    <w:rsid w:val="00282F4E"/>
    <w:rsid w:val="00284045"/>
    <w:rsid w:val="002848C7"/>
    <w:rsid w:val="00293765"/>
    <w:rsid w:val="00294BF4"/>
    <w:rsid w:val="002952BC"/>
    <w:rsid w:val="002965AE"/>
    <w:rsid w:val="002D29A6"/>
    <w:rsid w:val="002E0FFF"/>
    <w:rsid w:val="002E394A"/>
    <w:rsid w:val="002E6700"/>
    <w:rsid w:val="002F0F0C"/>
    <w:rsid w:val="003052FE"/>
    <w:rsid w:val="003104CF"/>
    <w:rsid w:val="00326AD2"/>
    <w:rsid w:val="00332976"/>
    <w:rsid w:val="003334F4"/>
    <w:rsid w:val="003344DD"/>
    <w:rsid w:val="003365AA"/>
    <w:rsid w:val="0034007C"/>
    <w:rsid w:val="00341D34"/>
    <w:rsid w:val="003476D1"/>
    <w:rsid w:val="003608C3"/>
    <w:rsid w:val="003662D5"/>
    <w:rsid w:val="00366438"/>
    <w:rsid w:val="00366831"/>
    <w:rsid w:val="003723AF"/>
    <w:rsid w:val="0038113E"/>
    <w:rsid w:val="00382BD4"/>
    <w:rsid w:val="003843C9"/>
    <w:rsid w:val="00385D3B"/>
    <w:rsid w:val="003860D0"/>
    <w:rsid w:val="003877E6"/>
    <w:rsid w:val="00390F29"/>
    <w:rsid w:val="00391200"/>
    <w:rsid w:val="00396B23"/>
    <w:rsid w:val="00397BFD"/>
    <w:rsid w:val="003A11A2"/>
    <w:rsid w:val="003A48C4"/>
    <w:rsid w:val="003B5E26"/>
    <w:rsid w:val="003B5EEA"/>
    <w:rsid w:val="003B7239"/>
    <w:rsid w:val="003C671F"/>
    <w:rsid w:val="003C7E65"/>
    <w:rsid w:val="003D67AB"/>
    <w:rsid w:val="003E00E7"/>
    <w:rsid w:val="003E3457"/>
    <w:rsid w:val="003E6D10"/>
    <w:rsid w:val="003E7FA6"/>
    <w:rsid w:val="003F4F9A"/>
    <w:rsid w:val="003FE9CD"/>
    <w:rsid w:val="00401884"/>
    <w:rsid w:val="00402BAA"/>
    <w:rsid w:val="004041D1"/>
    <w:rsid w:val="004042AC"/>
    <w:rsid w:val="00405E35"/>
    <w:rsid w:val="0040625C"/>
    <w:rsid w:val="004226EE"/>
    <w:rsid w:val="00425B1C"/>
    <w:rsid w:val="0042791D"/>
    <w:rsid w:val="00427AAD"/>
    <w:rsid w:val="00452C10"/>
    <w:rsid w:val="00454437"/>
    <w:rsid w:val="00454E42"/>
    <w:rsid w:val="0045721C"/>
    <w:rsid w:val="004633F9"/>
    <w:rsid w:val="004654BD"/>
    <w:rsid w:val="00492724"/>
    <w:rsid w:val="00493EA9"/>
    <w:rsid w:val="00495208"/>
    <w:rsid w:val="004A062F"/>
    <w:rsid w:val="004A0E33"/>
    <w:rsid w:val="004A13EF"/>
    <w:rsid w:val="004A3FDA"/>
    <w:rsid w:val="004A4879"/>
    <w:rsid w:val="004B07D3"/>
    <w:rsid w:val="004B46EB"/>
    <w:rsid w:val="004C0327"/>
    <w:rsid w:val="004C2D18"/>
    <w:rsid w:val="004D4C84"/>
    <w:rsid w:val="004D52A5"/>
    <w:rsid w:val="004D67F0"/>
    <w:rsid w:val="004E663E"/>
    <w:rsid w:val="004E7280"/>
    <w:rsid w:val="004F2587"/>
    <w:rsid w:val="004F3EDD"/>
    <w:rsid w:val="004F4799"/>
    <w:rsid w:val="00502D05"/>
    <w:rsid w:val="005066AC"/>
    <w:rsid w:val="005067C7"/>
    <w:rsid w:val="00512206"/>
    <w:rsid w:val="00513E57"/>
    <w:rsid w:val="00522626"/>
    <w:rsid w:val="00524C28"/>
    <w:rsid w:val="00532224"/>
    <w:rsid w:val="00533E94"/>
    <w:rsid w:val="0054048D"/>
    <w:rsid w:val="0054053A"/>
    <w:rsid w:val="00542DCB"/>
    <w:rsid w:val="00563932"/>
    <w:rsid w:val="0057373D"/>
    <w:rsid w:val="0058126E"/>
    <w:rsid w:val="005812C8"/>
    <w:rsid w:val="00582C66"/>
    <w:rsid w:val="0058665D"/>
    <w:rsid w:val="00590AFB"/>
    <w:rsid w:val="005A2FBC"/>
    <w:rsid w:val="005A3C37"/>
    <w:rsid w:val="005A72A4"/>
    <w:rsid w:val="005A7A86"/>
    <w:rsid w:val="005B4435"/>
    <w:rsid w:val="005C0AF3"/>
    <w:rsid w:val="005C0CAF"/>
    <w:rsid w:val="005C40C9"/>
    <w:rsid w:val="005C5073"/>
    <w:rsid w:val="005C74AF"/>
    <w:rsid w:val="005D36D4"/>
    <w:rsid w:val="005D48C9"/>
    <w:rsid w:val="005D4D20"/>
    <w:rsid w:val="005E09B6"/>
    <w:rsid w:val="005E1578"/>
    <w:rsid w:val="005E2CB8"/>
    <w:rsid w:val="005E33AD"/>
    <w:rsid w:val="005E4C2A"/>
    <w:rsid w:val="005F1134"/>
    <w:rsid w:val="005F15C1"/>
    <w:rsid w:val="005F2600"/>
    <w:rsid w:val="005F42BD"/>
    <w:rsid w:val="0060279E"/>
    <w:rsid w:val="00614611"/>
    <w:rsid w:val="00620FF2"/>
    <w:rsid w:val="00630CD1"/>
    <w:rsid w:val="0063145D"/>
    <w:rsid w:val="00632078"/>
    <w:rsid w:val="0063282B"/>
    <w:rsid w:val="00640AC7"/>
    <w:rsid w:val="00641F66"/>
    <w:rsid w:val="00653D7E"/>
    <w:rsid w:val="00653EF5"/>
    <w:rsid w:val="0066324A"/>
    <w:rsid w:val="006653D4"/>
    <w:rsid w:val="00665D22"/>
    <w:rsid w:val="00666545"/>
    <w:rsid w:val="00675F1F"/>
    <w:rsid w:val="00677547"/>
    <w:rsid w:val="00696015"/>
    <w:rsid w:val="00696070"/>
    <w:rsid w:val="00697F07"/>
    <w:rsid w:val="006A0579"/>
    <w:rsid w:val="006A1E52"/>
    <w:rsid w:val="006A3218"/>
    <w:rsid w:val="006A3D96"/>
    <w:rsid w:val="006A609F"/>
    <w:rsid w:val="006B1708"/>
    <w:rsid w:val="006B40E3"/>
    <w:rsid w:val="006B5C5D"/>
    <w:rsid w:val="006B5E31"/>
    <w:rsid w:val="006B6DB2"/>
    <w:rsid w:val="006C35CB"/>
    <w:rsid w:val="006D14C1"/>
    <w:rsid w:val="006D389C"/>
    <w:rsid w:val="006E236A"/>
    <w:rsid w:val="006E5E25"/>
    <w:rsid w:val="006E75A1"/>
    <w:rsid w:val="00711AEF"/>
    <w:rsid w:val="007161FE"/>
    <w:rsid w:val="00716505"/>
    <w:rsid w:val="0071707E"/>
    <w:rsid w:val="00720B5A"/>
    <w:rsid w:val="00724750"/>
    <w:rsid w:val="007306A5"/>
    <w:rsid w:val="0073535F"/>
    <w:rsid w:val="00740AF0"/>
    <w:rsid w:val="007456DD"/>
    <w:rsid w:val="00745F29"/>
    <w:rsid w:val="00753838"/>
    <w:rsid w:val="007559C2"/>
    <w:rsid w:val="00760A3D"/>
    <w:rsid w:val="0076440B"/>
    <w:rsid w:val="007676E2"/>
    <w:rsid w:val="00775A58"/>
    <w:rsid w:val="00786029"/>
    <w:rsid w:val="007901F2"/>
    <w:rsid w:val="007918CC"/>
    <w:rsid w:val="00793378"/>
    <w:rsid w:val="00793C0F"/>
    <w:rsid w:val="007A2656"/>
    <w:rsid w:val="007B2FDA"/>
    <w:rsid w:val="007B31FD"/>
    <w:rsid w:val="007B63BB"/>
    <w:rsid w:val="007C0B63"/>
    <w:rsid w:val="007C13D5"/>
    <w:rsid w:val="007C287F"/>
    <w:rsid w:val="007C62E8"/>
    <w:rsid w:val="007C79C6"/>
    <w:rsid w:val="007D3F7E"/>
    <w:rsid w:val="007E2B07"/>
    <w:rsid w:val="007F1AA3"/>
    <w:rsid w:val="007F50B2"/>
    <w:rsid w:val="007F596B"/>
    <w:rsid w:val="007F70ED"/>
    <w:rsid w:val="007F7F7B"/>
    <w:rsid w:val="00802610"/>
    <w:rsid w:val="00805315"/>
    <w:rsid w:val="0080540C"/>
    <w:rsid w:val="0081171C"/>
    <w:rsid w:val="00811BE6"/>
    <w:rsid w:val="008158A4"/>
    <w:rsid w:val="00821CC1"/>
    <w:rsid w:val="008328B4"/>
    <w:rsid w:val="00832983"/>
    <w:rsid w:val="00840959"/>
    <w:rsid w:val="00844FE6"/>
    <w:rsid w:val="008507EE"/>
    <w:rsid w:val="00852706"/>
    <w:rsid w:val="0086644D"/>
    <w:rsid w:val="008820B3"/>
    <w:rsid w:val="00883593"/>
    <w:rsid w:val="00883696"/>
    <w:rsid w:val="0088546A"/>
    <w:rsid w:val="008955CD"/>
    <w:rsid w:val="008A01DC"/>
    <w:rsid w:val="008B3EF7"/>
    <w:rsid w:val="008C04D8"/>
    <w:rsid w:val="008C06CC"/>
    <w:rsid w:val="008C3715"/>
    <w:rsid w:val="008D3DF8"/>
    <w:rsid w:val="008D4358"/>
    <w:rsid w:val="008E041E"/>
    <w:rsid w:val="008E5511"/>
    <w:rsid w:val="008E6852"/>
    <w:rsid w:val="008F02FA"/>
    <w:rsid w:val="008F202E"/>
    <w:rsid w:val="008F6EC8"/>
    <w:rsid w:val="009003C7"/>
    <w:rsid w:val="009024DB"/>
    <w:rsid w:val="009039F1"/>
    <w:rsid w:val="009066FA"/>
    <w:rsid w:val="00913A2C"/>
    <w:rsid w:val="00922BA5"/>
    <w:rsid w:val="00922C4B"/>
    <w:rsid w:val="00922DCA"/>
    <w:rsid w:val="00930796"/>
    <w:rsid w:val="00936CF2"/>
    <w:rsid w:val="00944A6B"/>
    <w:rsid w:val="00946065"/>
    <w:rsid w:val="00952557"/>
    <w:rsid w:val="00965616"/>
    <w:rsid w:val="00966296"/>
    <w:rsid w:val="00974E60"/>
    <w:rsid w:val="0097604C"/>
    <w:rsid w:val="009777E8"/>
    <w:rsid w:val="00982B6B"/>
    <w:rsid w:val="009A3364"/>
    <w:rsid w:val="009A5AEC"/>
    <w:rsid w:val="009B2199"/>
    <w:rsid w:val="009B2E8E"/>
    <w:rsid w:val="009B3D7C"/>
    <w:rsid w:val="009C2187"/>
    <w:rsid w:val="009C2969"/>
    <w:rsid w:val="009C33F2"/>
    <w:rsid w:val="009E123D"/>
    <w:rsid w:val="009E1DD0"/>
    <w:rsid w:val="009E2706"/>
    <w:rsid w:val="009E49B2"/>
    <w:rsid w:val="009E729A"/>
    <w:rsid w:val="00A00357"/>
    <w:rsid w:val="00A012F4"/>
    <w:rsid w:val="00A01F22"/>
    <w:rsid w:val="00A026E0"/>
    <w:rsid w:val="00A049C8"/>
    <w:rsid w:val="00A07527"/>
    <w:rsid w:val="00A10033"/>
    <w:rsid w:val="00A22883"/>
    <w:rsid w:val="00A27B68"/>
    <w:rsid w:val="00A4269E"/>
    <w:rsid w:val="00A4392D"/>
    <w:rsid w:val="00A451B9"/>
    <w:rsid w:val="00A45C6C"/>
    <w:rsid w:val="00A51F65"/>
    <w:rsid w:val="00A52A6A"/>
    <w:rsid w:val="00A64237"/>
    <w:rsid w:val="00A64536"/>
    <w:rsid w:val="00A726B8"/>
    <w:rsid w:val="00A745B1"/>
    <w:rsid w:val="00A76523"/>
    <w:rsid w:val="00A83471"/>
    <w:rsid w:val="00A91398"/>
    <w:rsid w:val="00A92E25"/>
    <w:rsid w:val="00AA14F6"/>
    <w:rsid w:val="00AA44B4"/>
    <w:rsid w:val="00AB1D74"/>
    <w:rsid w:val="00AB5B4F"/>
    <w:rsid w:val="00AC2177"/>
    <w:rsid w:val="00AC2E81"/>
    <w:rsid w:val="00AC4CA3"/>
    <w:rsid w:val="00AD18E9"/>
    <w:rsid w:val="00AD29F5"/>
    <w:rsid w:val="00AD32F5"/>
    <w:rsid w:val="00AE00EA"/>
    <w:rsid w:val="00AE0C0D"/>
    <w:rsid w:val="00AF1D07"/>
    <w:rsid w:val="00AF31C3"/>
    <w:rsid w:val="00B20305"/>
    <w:rsid w:val="00B23651"/>
    <w:rsid w:val="00B2489A"/>
    <w:rsid w:val="00B24C0C"/>
    <w:rsid w:val="00B35D52"/>
    <w:rsid w:val="00B37320"/>
    <w:rsid w:val="00B4246E"/>
    <w:rsid w:val="00B44223"/>
    <w:rsid w:val="00B44E0F"/>
    <w:rsid w:val="00B45648"/>
    <w:rsid w:val="00B77C27"/>
    <w:rsid w:val="00B77F0E"/>
    <w:rsid w:val="00B85ADA"/>
    <w:rsid w:val="00B91FEC"/>
    <w:rsid w:val="00BA0969"/>
    <w:rsid w:val="00BA2056"/>
    <w:rsid w:val="00BA510D"/>
    <w:rsid w:val="00BA7EBD"/>
    <w:rsid w:val="00BB0D3C"/>
    <w:rsid w:val="00BB1690"/>
    <w:rsid w:val="00BB38E6"/>
    <w:rsid w:val="00BB4404"/>
    <w:rsid w:val="00BB49E8"/>
    <w:rsid w:val="00BB528F"/>
    <w:rsid w:val="00BB555E"/>
    <w:rsid w:val="00BB6689"/>
    <w:rsid w:val="00BD0276"/>
    <w:rsid w:val="00BD6C92"/>
    <w:rsid w:val="00BD7479"/>
    <w:rsid w:val="00BE1159"/>
    <w:rsid w:val="00BE57C5"/>
    <w:rsid w:val="00BE7BE9"/>
    <w:rsid w:val="00BF2D9D"/>
    <w:rsid w:val="00BF76F8"/>
    <w:rsid w:val="00C016CB"/>
    <w:rsid w:val="00C038EC"/>
    <w:rsid w:val="00C0534D"/>
    <w:rsid w:val="00C14036"/>
    <w:rsid w:val="00C464DD"/>
    <w:rsid w:val="00C541A4"/>
    <w:rsid w:val="00C54663"/>
    <w:rsid w:val="00C6706D"/>
    <w:rsid w:val="00C75BDF"/>
    <w:rsid w:val="00C76D51"/>
    <w:rsid w:val="00C8206A"/>
    <w:rsid w:val="00C820F4"/>
    <w:rsid w:val="00C84A1B"/>
    <w:rsid w:val="00C8575E"/>
    <w:rsid w:val="00C92A9A"/>
    <w:rsid w:val="00C935A3"/>
    <w:rsid w:val="00C935C3"/>
    <w:rsid w:val="00C94B06"/>
    <w:rsid w:val="00C952AD"/>
    <w:rsid w:val="00C9720A"/>
    <w:rsid w:val="00CA0148"/>
    <w:rsid w:val="00CA2F9D"/>
    <w:rsid w:val="00CA46CD"/>
    <w:rsid w:val="00CA7AA2"/>
    <w:rsid w:val="00CB2E91"/>
    <w:rsid w:val="00CB6CE3"/>
    <w:rsid w:val="00CC00E3"/>
    <w:rsid w:val="00CC270C"/>
    <w:rsid w:val="00CC6169"/>
    <w:rsid w:val="00CC6A7A"/>
    <w:rsid w:val="00CC7286"/>
    <w:rsid w:val="00CD132C"/>
    <w:rsid w:val="00CD2751"/>
    <w:rsid w:val="00CD4E12"/>
    <w:rsid w:val="00CE0A13"/>
    <w:rsid w:val="00CE5B1A"/>
    <w:rsid w:val="00D0252A"/>
    <w:rsid w:val="00D11CFB"/>
    <w:rsid w:val="00D13E27"/>
    <w:rsid w:val="00D1457B"/>
    <w:rsid w:val="00D16D82"/>
    <w:rsid w:val="00D207AE"/>
    <w:rsid w:val="00D235BB"/>
    <w:rsid w:val="00D24FA1"/>
    <w:rsid w:val="00D25DCE"/>
    <w:rsid w:val="00D25FCF"/>
    <w:rsid w:val="00D26DB7"/>
    <w:rsid w:val="00D42CA8"/>
    <w:rsid w:val="00D45B18"/>
    <w:rsid w:val="00D52EED"/>
    <w:rsid w:val="00D53897"/>
    <w:rsid w:val="00D550A8"/>
    <w:rsid w:val="00D562A3"/>
    <w:rsid w:val="00D57F2B"/>
    <w:rsid w:val="00D62F61"/>
    <w:rsid w:val="00D64553"/>
    <w:rsid w:val="00D706BA"/>
    <w:rsid w:val="00D71734"/>
    <w:rsid w:val="00D728CD"/>
    <w:rsid w:val="00D76E8C"/>
    <w:rsid w:val="00D82CC6"/>
    <w:rsid w:val="00D82D60"/>
    <w:rsid w:val="00D84959"/>
    <w:rsid w:val="00D922AA"/>
    <w:rsid w:val="00D929E8"/>
    <w:rsid w:val="00D92A74"/>
    <w:rsid w:val="00DA01C5"/>
    <w:rsid w:val="00DA3455"/>
    <w:rsid w:val="00DA5C3F"/>
    <w:rsid w:val="00DB0939"/>
    <w:rsid w:val="00DB6AD4"/>
    <w:rsid w:val="00DC38F1"/>
    <w:rsid w:val="00DD12E3"/>
    <w:rsid w:val="00DD1835"/>
    <w:rsid w:val="00DD229B"/>
    <w:rsid w:val="00DD3FAD"/>
    <w:rsid w:val="00DD4B59"/>
    <w:rsid w:val="00DD70BA"/>
    <w:rsid w:val="00DD766A"/>
    <w:rsid w:val="00DE0BA1"/>
    <w:rsid w:val="00DE1BFC"/>
    <w:rsid w:val="00DE3204"/>
    <w:rsid w:val="00E04E12"/>
    <w:rsid w:val="00E100F4"/>
    <w:rsid w:val="00E10B7A"/>
    <w:rsid w:val="00E14D40"/>
    <w:rsid w:val="00E1743C"/>
    <w:rsid w:val="00E23273"/>
    <w:rsid w:val="00E23B28"/>
    <w:rsid w:val="00E263B7"/>
    <w:rsid w:val="00E30129"/>
    <w:rsid w:val="00E37A61"/>
    <w:rsid w:val="00E37FA7"/>
    <w:rsid w:val="00E43894"/>
    <w:rsid w:val="00E47C10"/>
    <w:rsid w:val="00E52840"/>
    <w:rsid w:val="00E549D6"/>
    <w:rsid w:val="00E56602"/>
    <w:rsid w:val="00E628C2"/>
    <w:rsid w:val="00E66B00"/>
    <w:rsid w:val="00E74965"/>
    <w:rsid w:val="00E77C8B"/>
    <w:rsid w:val="00E85B27"/>
    <w:rsid w:val="00E86A98"/>
    <w:rsid w:val="00E87461"/>
    <w:rsid w:val="00E90145"/>
    <w:rsid w:val="00E90A0F"/>
    <w:rsid w:val="00E96D29"/>
    <w:rsid w:val="00E9723E"/>
    <w:rsid w:val="00EA24BE"/>
    <w:rsid w:val="00EB0CBC"/>
    <w:rsid w:val="00EB4891"/>
    <w:rsid w:val="00EB7C8B"/>
    <w:rsid w:val="00EB7E78"/>
    <w:rsid w:val="00EC673B"/>
    <w:rsid w:val="00ED19CA"/>
    <w:rsid w:val="00ED4BED"/>
    <w:rsid w:val="00EE47EA"/>
    <w:rsid w:val="00EE4835"/>
    <w:rsid w:val="00EF13BF"/>
    <w:rsid w:val="00F051A5"/>
    <w:rsid w:val="00F0521F"/>
    <w:rsid w:val="00F05F5A"/>
    <w:rsid w:val="00F145B1"/>
    <w:rsid w:val="00F22858"/>
    <w:rsid w:val="00F31A68"/>
    <w:rsid w:val="00F32352"/>
    <w:rsid w:val="00F365A8"/>
    <w:rsid w:val="00F36D15"/>
    <w:rsid w:val="00F4373D"/>
    <w:rsid w:val="00F437AA"/>
    <w:rsid w:val="00F473E9"/>
    <w:rsid w:val="00F531A5"/>
    <w:rsid w:val="00F763F6"/>
    <w:rsid w:val="00F76D56"/>
    <w:rsid w:val="00F771EB"/>
    <w:rsid w:val="00F87A16"/>
    <w:rsid w:val="00F95C76"/>
    <w:rsid w:val="00FA09E7"/>
    <w:rsid w:val="00FA24D4"/>
    <w:rsid w:val="00FA7042"/>
    <w:rsid w:val="00FB69FC"/>
    <w:rsid w:val="00FC1284"/>
    <w:rsid w:val="00FC4EFE"/>
    <w:rsid w:val="00FD0D5B"/>
    <w:rsid w:val="00FD502B"/>
    <w:rsid w:val="00FE33E4"/>
    <w:rsid w:val="00FE75D2"/>
    <w:rsid w:val="00FE79D7"/>
    <w:rsid w:val="00FF2C80"/>
    <w:rsid w:val="00FF4166"/>
    <w:rsid w:val="00FF4D69"/>
    <w:rsid w:val="00FF6537"/>
    <w:rsid w:val="04AACF13"/>
    <w:rsid w:val="051B623F"/>
    <w:rsid w:val="06118296"/>
    <w:rsid w:val="09014F9A"/>
    <w:rsid w:val="0D3082C2"/>
    <w:rsid w:val="11F6A355"/>
    <w:rsid w:val="1649A7B7"/>
    <w:rsid w:val="1A339FDD"/>
    <w:rsid w:val="1CEF67DA"/>
    <w:rsid w:val="1E07A351"/>
    <w:rsid w:val="20884107"/>
    <w:rsid w:val="219A56BC"/>
    <w:rsid w:val="222A1D61"/>
    <w:rsid w:val="226FE137"/>
    <w:rsid w:val="23D6F6C3"/>
    <w:rsid w:val="25B0CDA7"/>
    <w:rsid w:val="2655F7A2"/>
    <w:rsid w:val="2A9B5565"/>
    <w:rsid w:val="2C5365A1"/>
    <w:rsid w:val="2E98329E"/>
    <w:rsid w:val="30403B76"/>
    <w:rsid w:val="3256A701"/>
    <w:rsid w:val="399BBDBE"/>
    <w:rsid w:val="3ABA8A63"/>
    <w:rsid w:val="3C8DD019"/>
    <w:rsid w:val="3D0781DD"/>
    <w:rsid w:val="425D238B"/>
    <w:rsid w:val="47E05045"/>
    <w:rsid w:val="4B5620FD"/>
    <w:rsid w:val="4C27BC37"/>
    <w:rsid w:val="4CF8603C"/>
    <w:rsid w:val="4E5592A2"/>
    <w:rsid w:val="4FFAE420"/>
    <w:rsid w:val="50004393"/>
    <w:rsid w:val="5263E65E"/>
    <w:rsid w:val="58A4F6F3"/>
    <w:rsid w:val="58C01B47"/>
    <w:rsid w:val="59DD32C9"/>
    <w:rsid w:val="5AB2ACCA"/>
    <w:rsid w:val="5DF4A712"/>
    <w:rsid w:val="61711EED"/>
    <w:rsid w:val="61B9BD04"/>
    <w:rsid w:val="6571687E"/>
    <w:rsid w:val="66124427"/>
    <w:rsid w:val="66BF5CDD"/>
    <w:rsid w:val="67BD33D3"/>
    <w:rsid w:val="6A9A3F7B"/>
    <w:rsid w:val="6BD85537"/>
    <w:rsid w:val="6C54F9B5"/>
    <w:rsid w:val="6D256A34"/>
    <w:rsid w:val="6EB14665"/>
    <w:rsid w:val="70248C95"/>
    <w:rsid w:val="77E47D9B"/>
    <w:rsid w:val="7AE62AF3"/>
    <w:rsid w:val="7B25FE16"/>
    <w:rsid w:val="7BD81426"/>
    <w:rsid w:val="7C2CD956"/>
    <w:rsid w:val="7CB08C50"/>
    <w:rsid w:val="7D92CE60"/>
    <w:rsid w:val="7DC58B00"/>
    <w:rsid w:val="7F1D33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,"/>
  <w14:docId w14:val="104C12B4"/>
  <w15:docId w15:val="{24382EE7-AA8C-4A2E-B370-DB4EB2B6E62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C0AF3"/>
    <w:pPr>
      <w:spacing w:after="200" w:line="276" w:lineRule="auto"/>
    </w:pPr>
  </w:style>
  <w:style w:type="paragraph" w:styleId="Heading1">
    <w:name w:val="heading 1"/>
    <w:basedOn w:val="Normal"/>
    <w:next w:val="Normal"/>
    <w:link w:val="Heading1Char"/>
    <w:uiPriority w:val="9"/>
    <w:qFormat/>
    <w:rsid w:val="00CE5B1A"/>
    <w:pPr>
      <w:keepNext/>
      <w:keepLines/>
      <w:spacing w:before="280" w:after="140" w:line="216" w:lineRule="auto"/>
      <w:outlineLvl w:val="0"/>
    </w:pPr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033309"/>
    <w:pPr>
      <w:keepNext/>
      <w:keepLines/>
      <w:spacing w:after="240" w:line="228" w:lineRule="auto"/>
      <w:outlineLvl w:val="1"/>
    </w:pPr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aliases w:val="Bullet List,FooterText,List Paragraph1,Colorful List Accent 1,numbered,Paragraphe de liste1,列出段落,列出段落1,Bulletr List Paragraph,List Paragraph2,List Paragraph21,Párrafo de lista1,Parágrafo da Lista1,リスト段落1,Plan,Dot pt,F5 List Paragraph"/>
    <w:basedOn w:val="Normal"/>
    <w:link w:val="ListParagraphChar"/>
    <w:uiPriority w:val="34"/>
    <w:qFormat/>
    <w:rsid w:val="005C0AF3"/>
    <w:pPr>
      <w:ind w:left="720"/>
      <w:contextualSpacing/>
    </w:pPr>
  </w:style>
  <w:style w:type="paragraph" w:styleId="FootnoteText">
    <w:name w:val="footnote text"/>
    <w:basedOn w:val="Normal"/>
    <w:link w:val="FootnoteTextChar"/>
    <w:uiPriority w:val="99"/>
    <w:semiHidden/>
    <w:unhideWhenUsed/>
    <w:rsid w:val="005C0AF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5C0AF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5C0AF3"/>
    <w:rPr>
      <w:vertAlign w:val="superscript"/>
    </w:rPr>
  </w:style>
  <w:style w:type="table" w:styleId="TableGrid">
    <w:name w:val="Table Grid"/>
    <w:basedOn w:val="TableNormal"/>
    <w:uiPriority w:val="59"/>
    <w:rsid w:val="005C0AF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5C0AF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C0AF3"/>
  </w:style>
  <w:style w:type="character" w:customStyle="1" w:styleId="ListParagraphChar">
    <w:name w:val="List Paragraph Char"/>
    <w:aliases w:val="Bullet List Char,FooterText Char,List Paragraph1 Char,Colorful List Accent 1 Char,numbered Char,Paragraphe de liste1 Char,列出段落 Char,列出段落1 Char,Bulletr List Paragraph Char,List Paragraph2 Char,List Paragraph21 Char,リスト段落1 Char"/>
    <w:link w:val="ListParagraph"/>
    <w:uiPriority w:val="34"/>
    <w:rsid w:val="005C0AF3"/>
  </w:style>
  <w:style w:type="paragraph" w:styleId="Footer">
    <w:name w:val="footer"/>
    <w:basedOn w:val="Normal"/>
    <w:link w:val="FooterChar"/>
    <w:uiPriority w:val="99"/>
    <w:unhideWhenUsed/>
    <w:rsid w:val="00D5389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53897"/>
  </w:style>
  <w:style w:type="character" w:styleId="Hyperlink">
    <w:name w:val="Hyperlink"/>
    <w:basedOn w:val="DefaultParagraphFont"/>
    <w:uiPriority w:val="99"/>
    <w:unhideWhenUsed/>
    <w:rsid w:val="00D53897"/>
    <w:rPr>
      <w:color w:val="0563C1" w:themeColor="hyperlink"/>
      <w:u w:val="single"/>
    </w:rPr>
  </w:style>
  <w:style w:type="paragraph" w:customStyle="1" w:styleId="Default">
    <w:name w:val="Default"/>
    <w:rsid w:val="00D53897"/>
    <w:pPr>
      <w:autoSpaceDE w:val="0"/>
      <w:autoSpaceDN w:val="0"/>
      <w:adjustRightInd w:val="0"/>
      <w:spacing w:after="0" w:line="240" w:lineRule="auto"/>
    </w:pPr>
    <w:rPr>
      <w:rFonts w:ascii="Helvetica" w:hAnsi="Helvetica" w:cs="Helvetica"/>
      <w:color w:val="000000"/>
      <w:sz w:val="24"/>
      <w:szCs w:val="24"/>
      <w:lang w:val="en-US"/>
    </w:rPr>
  </w:style>
  <w:style w:type="character" w:customStyle="1" w:styleId="Heading1Char">
    <w:name w:val="Heading 1 Char"/>
    <w:basedOn w:val="DefaultParagraphFont"/>
    <w:link w:val="Heading1"/>
    <w:uiPriority w:val="9"/>
    <w:rsid w:val="00CE5B1A"/>
    <w:rPr>
      <w:rFonts w:asciiTheme="majorHAnsi" w:eastAsiaTheme="majorEastAsia" w:hAnsiTheme="majorHAnsi" w:cstheme="majorHAnsi"/>
      <w:b/>
      <w:bCs/>
      <w:color w:val="44546A" w:themeColor="text2"/>
      <w:sz w:val="48"/>
      <w:szCs w:val="48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rsid w:val="00033309"/>
    <w:rPr>
      <w:rFonts w:ascii="Times New Roman" w:eastAsiaTheme="majorEastAsia" w:hAnsi="Times New Roman" w:cs="Times New Roman"/>
      <w:b/>
      <w:bCs/>
      <w:color w:val="000000" w:themeColor="text1"/>
      <w:sz w:val="36"/>
      <w:szCs w:val="36"/>
      <w:lang w:val="en-US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AA14F6"/>
    <w:rPr>
      <w:color w:val="605E5C"/>
      <w:shd w:val="clear" w:color="auto" w:fill="E1DFDD"/>
    </w:rPr>
  </w:style>
  <w:style w:type="paragraph" w:styleId="BodyText">
    <w:name w:val="Body Text"/>
    <w:basedOn w:val="Normal"/>
    <w:link w:val="BodyTextChar"/>
    <w:uiPriority w:val="1"/>
    <w:unhideWhenUsed/>
    <w:qFormat/>
    <w:rsid w:val="004A062F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</w:rPr>
  </w:style>
  <w:style w:type="character" w:customStyle="1" w:styleId="BodyTextChar">
    <w:name w:val="Body Text Char"/>
    <w:basedOn w:val="DefaultParagraphFont"/>
    <w:link w:val="BodyText"/>
    <w:uiPriority w:val="1"/>
    <w:rsid w:val="004A062F"/>
    <w:rPr>
      <w:rFonts w:ascii="Arial" w:eastAsia="Arial" w:hAnsi="Arial" w:cs="Arial"/>
    </w:rPr>
  </w:style>
  <w:style w:type="paragraph" w:styleId="Caption">
    <w:name w:val="caption"/>
    <w:basedOn w:val="Normal"/>
    <w:next w:val="Normal"/>
    <w:uiPriority w:val="35"/>
    <w:unhideWhenUsed/>
    <w:qFormat/>
    <w:rsid w:val="000B6C01"/>
    <w:pPr>
      <w:spacing w:line="240" w:lineRule="auto"/>
    </w:pPr>
    <w:rPr>
      <w:i/>
      <w:iCs/>
      <w:color w:val="44546A" w:themeColor="text2"/>
      <w:sz w:val="18"/>
      <w:szCs w:val="18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D6C9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D6C92"/>
    <w:rPr>
      <w:rFonts w:ascii="Segoe UI" w:hAnsi="Segoe UI" w:cs="Segoe UI"/>
      <w:sz w:val="18"/>
      <w:szCs w:val="18"/>
    </w:rPr>
  </w:style>
  <w:style w:type="paragraph" w:styleId="NormalWeb">
    <w:name w:val="Normal (Web)"/>
    <w:basedOn w:val="Normal"/>
    <w:uiPriority w:val="99"/>
    <w:semiHidden/>
    <w:unhideWhenUsed/>
    <w:rsid w:val="003B5E2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3B5E26"/>
    <w:rPr>
      <w:b/>
      <w:bCs/>
    </w:rPr>
  </w:style>
  <w:style w:type="character" w:styleId="CommentReference">
    <w:name w:val="annotation reference"/>
    <w:basedOn w:val="DefaultParagraphFont"/>
    <w:uiPriority w:val="99"/>
    <w:semiHidden/>
    <w:unhideWhenUsed/>
    <w:rsid w:val="00502D0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02D05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02D05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2D0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2D05"/>
    <w:rPr>
      <w:b/>
      <w:bCs/>
      <w:sz w:val="20"/>
      <w:szCs w:val="20"/>
    </w:rPr>
  </w:style>
  <w:style w:type="paragraph" w:customStyle="1" w:styleId="ColorfulList-Accent11">
    <w:name w:val="Colorful List - Accent 11"/>
    <w:basedOn w:val="Normal"/>
    <w:uiPriority w:val="34"/>
    <w:qFormat/>
    <w:rsid w:val="00F145B1"/>
    <w:pPr>
      <w:spacing w:after="0" w:line="240" w:lineRule="auto"/>
      <w:ind w:left="720"/>
      <w:contextualSpacing/>
      <w:jc w:val="both"/>
    </w:pPr>
    <w:rPr>
      <w:rFonts w:eastAsia="Times New Roman" w:cs="Times New Roman"/>
      <w:sz w:val="20"/>
      <w:szCs w:val="20"/>
      <w:lang w:val="en-US"/>
    </w:rPr>
  </w:style>
  <w:style w:type="paragraph" w:customStyle="1" w:styleId="ACBody2">
    <w:name w:val="AC Body 2"/>
    <w:basedOn w:val="Normal"/>
    <w:rsid w:val="00F145B1"/>
    <w:pPr>
      <w:adjustRightInd w:val="0"/>
      <w:spacing w:after="240" w:line="240" w:lineRule="auto"/>
      <w:ind w:left="1440"/>
      <w:jc w:val="both"/>
    </w:pPr>
    <w:rPr>
      <w:rFonts w:ascii="Times New Roman" w:eastAsia="Times New Roman" w:hAnsi="Times New Roman" w:cs="Times New Roman"/>
      <w:sz w:val="24"/>
      <w:szCs w:val="20"/>
      <w:lang w:val="en-IE"/>
    </w:rPr>
  </w:style>
  <w:style w:type="paragraph" w:customStyle="1" w:styleId="WW-BodyText2">
    <w:name w:val="WW-Body Text 2"/>
    <w:basedOn w:val="Normal"/>
    <w:rsid w:val="00250CD8"/>
    <w:pPr>
      <w:suppressAutoHyphens/>
      <w:overflowPunct w:val="0"/>
      <w:autoSpaceDE w:val="0"/>
      <w:spacing w:after="0" w:line="240" w:lineRule="auto"/>
      <w:jc w:val="both"/>
      <w:textAlignment w:val="baseline"/>
    </w:pPr>
    <w:rPr>
      <w:rFonts w:ascii="Comic Sans MS" w:eastAsia="Times New Roman" w:hAnsi="Comic Sans MS" w:cs="Times New Roman"/>
      <w:sz w:val="20"/>
      <w:szCs w:val="20"/>
      <w:lang w:eastAsia="ar-SA"/>
    </w:rPr>
  </w:style>
  <w:style w:type="paragraph" w:customStyle="1" w:styleId="Headingwithnumbers">
    <w:name w:val="Heading with numbers"/>
    <w:basedOn w:val="Heading1"/>
    <w:qFormat/>
    <w:rsid w:val="009777E8"/>
    <w:pPr>
      <w:numPr>
        <w:numId w:val="4"/>
      </w:numPr>
      <w:spacing w:before="360" w:after="120" w:line="240" w:lineRule="auto"/>
    </w:pPr>
    <w:rPr>
      <w:rFonts w:ascii="Arial" w:eastAsia="Times New Roman" w:hAnsi="Arial" w:cs="Arial"/>
      <w:color w:val="5292C9"/>
      <w:sz w:val="28"/>
      <w:szCs w:val="28"/>
      <w:lang w:val="en-GB" w:eastAsia="en-GB"/>
    </w:rPr>
  </w:style>
  <w:style w:type="paragraph" w:customStyle="1" w:styleId="Sub-heading">
    <w:name w:val="Sub-heading"/>
    <w:basedOn w:val="ListParagraph"/>
    <w:link w:val="Sub-headingChar"/>
    <w:qFormat/>
    <w:rsid w:val="009777E8"/>
    <w:pPr>
      <w:numPr>
        <w:ilvl w:val="1"/>
        <w:numId w:val="4"/>
      </w:numPr>
      <w:tabs>
        <w:tab w:val="left" w:pos="-1440"/>
      </w:tabs>
      <w:suppressAutoHyphens/>
      <w:spacing w:after="120" w:line="240" w:lineRule="auto"/>
      <w:contextualSpacing w:val="0"/>
    </w:pPr>
    <w:rPr>
      <w:rFonts w:ascii="Arial" w:eastAsia="Calibri" w:hAnsi="Arial" w:cs="Arial"/>
      <w:spacing w:val="-3"/>
      <w:sz w:val="20"/>
      <w:lang w:val="en-GB" w:eastAsia="en-GB"/>
    </w:rPr>
  </w:style>
  <w:style w:type="character" w:customStyle="1" w:styleId="Sub-headingChar">
    <w:name w:val="Sub-heading Char"/>
    <w:link w:val="Sub-heading"/>
    <w:rsid w:val="009777E8"/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heading">
    <w:name w:val="Sub-sub-heading"/>
    <w:basedOn w:val="Normal"/>
    <w:qFormat/>
    <w:rsid w:val="009777E8"/>
    <w:pPr>
      <w:numPr>
        <w:ilvl w:val="2"/>
        <w:numId w:val="4"/>
      </w:numPr>
      <w:tabs>
        <w:tab w:val="left" w:pos="-1440"/>
      </w:tabs>
      <w:suppressAutoHyphens/>
      <w:spacing w:after="120" w:line="240" w:lineRule="auto"/>
    </w:pPr>
    <w:rPr>
      <w:rFonts w:ascii="Arial" w:eastAsia="Calibri" w:hAnsi="Arial" w:cs="Arial"/>
      <w:spacing w:val="-3"/>
      <w:sz w:val="20"/>
      <w:lang w:val="en-GB" w:eastAsia="en-GB"/>
    </w:rPr>
  </w:style>
  <w:style w:type="paragraph" w:customStyle="1" w:styleId="Sub-sub-sub-heading">
    <w:name w:val="Sub-sub-sub-heading"/>
    <w:basedOn w:val="ListParagraph"/>
    <w:qFormat/>
    <w:rsid w:val="009777E8"/>
    <w:pPr>
      <w:numPr>
        <w:ilvl w:val="3"/>
        <w:numId w:val="4"/>
      </w:numPr>
      <w:tabs>
        <w:tab w:val="left" w:pos="-1440"/>
      </w:tabs>
      <w:suppressAutoHyphens/>
      <w:spacing w:after="120"/>
    </w:pPr>
    <w:rPr>
      <w:rFonts w:ascii="Arial" w:eastAsia="Calibri" w:hAnsi="Arial" w:cs="Arial"/>
      <w:sz w:val="20"/>
      <w:lang w:val="en-GB" w:eastAsia="en-GB"/>
    </w:rPr>
  </w:style>
  <w:style w:type="paragraph" w:styleId="NoSpacing">
    <w:name w:val="No Spacing"/>
    <w:qFormat/>
    <w:rsid w:val="009B2E8E"/>
    <w:pPr>
      <w:spacing w:after="0" w:line="240" w:lineRule="auto"/>
    </w:pPr>
    <w:rPr>
      <w:lang w:val="en-GB"/>
    </w:rPr>
  </w:style>
  <w:style w:type="character" w:customStyle="1" w:styleId="StyleLatinHeadingsCalibriLightComplexHeadingsCalib">
    <w:name w:val="Style (Latin) +Headings (Calibri Light) (Complex) +Headings (Calib..."/>
    <w:basedOn w:val="DefaultParagraphFont"/>
    <w:rsid w:val="009B2E8E"/>
    <w:rPr>
      <w:rFonts w:asciiTheme="majorHAnsi" w:hAnsiTheme="majorHAnsi" w:cstheme="majorHAnsi"/>
      <w:color w:val="FF0000"/>
    </w:rPr>
  </w:style>
  <w:style w:type="character" w:styleId="Mention">
    <w:name w:val="Mention"/>
    <w:basedOn w:val="DefaultParagraphFont"/>
    <w:uiPriority w:val="99"/>
    <w:unhideWhenUsed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3C671F"/>
    <w:pPr>
      <w:spacing w:after="0" w:line="240" w:lineRule="auto"/>
    </w:pPr>
  </w:style>
  <w:style w:type="character" w:styleId="UnresolvedMention">
    <w:name w:val="Unresolved Mention"/>
    <w:basedOn w:val="DefaultParagraphFont"/>
    <w:uiPriority w:val="99"/>
    <w:semiHidden/>
    <w:unhideWhenUsed/>
    <w:rsid w:val="00542DCB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936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341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539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680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16000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38077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889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741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548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19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41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5148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3258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7265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7342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4424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38379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44191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karin.martinez@drc.ngo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yperlink" Target="https://thedeep.io/" TargetMode="External"/><Relationship Id="rId17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globalprotectioncluster.org/field-support/Protection-Analytical-Framework" TargetMode="External"/><Relationship Id="rId5" Type="http://schemas.openxmlformats.org/officeDocument/2006/relationships/numbering" Target="numbering.xml"/><Relationship Id="rId15" Type="http://schemas.openxmlformats.org/officeDocument/2006/relationships/footer" Target="footer1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0f1da99-2cd3-409e-a90d-f6f9dab387d1" xsi:nil="true"/>
    <lcf76f155ced4ddcb4097134ff3c332f xmlns="214d4966-89a5-4902-a177-02b62495335c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34E403712058C40ABB45B5AA13375AC" ma:contentTypeVersion="15" ma:contentTypeDescription="Create a new document." ma:contentTypeScope="" ma:versionID="a0a4eb05b8476c02b0d2c0e8303534f7">
  <xsd:schema xmlns:xsd="http://www.w3.org/2001/XMLSchema" xmlns:xs="http://www.w3.org/2001/XMLSchema" xmlns:p="http://schemas.microsoft.com/office/2006/metadata/properties" xmlns:ns2="214d4966-89a5-4902-a177-02b62495335c" xmlns:ns3="60f1da99-2cd3-409e-a90d-f6f9dab387d1" targetNamespace="http://schemas.microsoft.com/office/2006/metadata/properties" ma:root="true" ma:fieldsID="ff942e353a08046fe69e03462af58db0" ns2:_="" ns3:_="">
    <xsd:import namespace="214d4966-89a5-4902-a177-02b62495335c"/>
    <xsd:import namespace="60f1da99-2cd3-409e-a90d-f6f9dab387d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4d4966-89a5-4902-a177-02b62495335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26b69612-e2cc-4a46-9cbb-ded1a27764c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0f1da99-2cd3-409e-a90d-f6f9dab387d1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8" nillable="true" ma:displayName="Taxonomy Catch All Column" ma:hidden="true" ma:list="{f63cf214-fd8d-42cf-9cdf-e07de6856063}" ma:internalName="TaxCatchAll" ma:showField="CatchAllData" ma:web="60f1da99-2cd3-409e-a90d-f6f9dab387d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2DE2F08-BF10-4196-8EB7-0E1B0A250B2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7DC82514-7162-490F-9777-0835FB93F84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5462530-CA78-4809-B6B5-F06E2F31F8E8}">
  <ds:schemaRefs>
    <ds:schemaRef ds:uri="http://schemas.microsoft.com/office/2006/metadata/properties"/>
    <ds:schemaRef ds:uri="http://schemas.microsoft.com/office/infopath/2007/PartnerControls"/>
    <ds:schemaRef ds:uri="60f1da99-2cd3-409e-a90d-f6f9dab387d1"/>
    <ds:schemaRef ds:uri="214d4966-89a5-4902-a177-02b62495335c"/>
  </ds:schemaRefs>
</ds:datastoreItem>
</file>

<file path=customXml/itemProps4.xml><?xml version="1.0" encoding="utf-8"?>
<ds:datastoreItem xmlns:ds="http://schemas.openxmlformats.org/officeDocument/2006/customXml" ds:itemID="{1B4FE9B7-482A-422F-AA43-1F197908743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14d4966-89a5-4902-a177-02b62495335c"/>
    <ds:schemaRef ds:uri="60f1da99-2cd3-409e-a90d-f6f9dab387d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5</Pages>
  <Words>1421</Words>
  <Characters>8103</Characters>
  <Application>Microsoft Office Word</Application>
  <DocSecurity>0</DocSecurity>
  <Lines>67</Lines>
  <Paragraphs>19</Paragraphs>
  <ScaleCrop>false</ScaleCrop>
  <Company/>
  <LinksUpToDate>false</LinksUpToDate>
  <CharactersWithSpaces>9505</CharactersWithSpaces>
  <SharedDoc>false</SharedDoc>
  <HLinks>
    <vt:vector size="18" baseType="variant">
      <vt:variant>
        <vt:i4>8192004</vt:i4>
      </vt:variant>
      <vt:variant>
        <vt:i4>6</vt:i4>
      </vt:variant>
      <vt:variant>
        <vt:i4>0</vt:i4>
      </vt:variant>
      <vt:variant>
        <vt:i4>5</vt:i4>
      </vt:variant>
      <vt:variant>
        <vt:lpwstr>mailto:karin.martinez@drc.ngo</vt:lpwstr>
      </vt:variant>
      <vt:variant>
        <vt:lpwstr/>
      </vt:variant>
      <vt:variant>
        <vt:i4>3735597</vt:i4>
      </vt:variant>
      <vt:variant>
        <vt:i4>3</vt:i4>
      </vt:variant>
      <vt:variant>
        <vt:i4>0</vt:i4>
      </vt:variant>
      <vt:variant>
        <vt:i4>5</vt:i4>
      </vt:variant>
      <vt:variant>
        <vt:lpwstr>https://thedeep.io/</vt:lpwstr>
      </vt:variant>
      <vt:variant>
        <vt:lpwstr/>
      </vt:variant>
      <vt:variant>
        <vt:i4>1376279</vt:i4>
      </vt:variant>
      <vt:variant>
        <vt:i4>0</vt:i4>
      </vt:variant>
      <vt:variant>
        <vt:i4>0</vt:i4>
      </vt:variant>
      <vt:variant>
        <vt:i4>5</vt:i4>
      </vt:variant>
      <vt:variant>
        <vt:lpwstr>https://www.globalprotectioncluster.org/field-support/Protection-Analytical-Framework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Rick Lysias Gonekra</dc:creator>
  <cp:keywords/>
  <dc:description/>
  <cp:lastModifiedBy>Maryam Golalizadeh</cp:lastModifiedBy>
  <cp:revision>89</cp:revision>
  <cp:lastPrinted>2019-12-30T18:57:00Z</cp:lastPrinted>
  <dcterms:created xsi:type="dcterms:W3CDTF">2023-04-01T06:59:00Z</dcterms:created>
  <dcterms:modified xsi:type="dcterms:W3CDTF">2023-04-05T07:43:00Z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0x010100534E403712058C40ABB45B5AA13375AC</vt:lpwstr>
  </property>
  <property fmtid="{D5CDD505-2E9C-101B-9397-08002B2CF9AE}" pid="3" name="Language">
    <vt:lpwstr>1;#English|5ae29471-d482-4266-979d-d2e0777c80ff</vt:lpwstr>
  </property>
  <property fmtid="{D5CDD505-2E9C-101B-9397-08002B2CF9AE}" pid="4" name="Region">
    <vt:lpwstr/>
  </property>
  <property fmtid="{D5CDD505-2E9C-101B-9397-08002B2CF9AE}" pid="5" name="Subejct Area">
    <vt:lpwstr>7;#Consultancy Services|1155eca9-3538-4382-be01-61067ceaf039</vt:lpwstr>
  </property>
  <property fmtid="{D5CDD505-2E9C-101B-9397-08002B2CF9AE}" pid="6" name="Type of Content">
    <vt:lpwstr/>
  </property>
  <property fmtid="{D5CDD505-2E9C-101B-9397-08002B2CF9AE}" pid="7" name="Country">
    <vt:lpwstr>4;#International|a41ae385-0334-4577-bb16-582262974f19</vt:lpwstr>
  </property>
  <property fmtid="{D5CDD505-2E9C-101B-9397-08002B2CF9AE}" pid="8" name="Entry Site">
    <vt:lpwstr/>
  </property>
  <property fmtid="{D5CDD505-2E9C-101B-9397-08002B2CF9AE}" pid="9" name="MediaServiceImageTags">
    <vt:lpwstr/>
  </property>
</Properties>
</file>